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2F63B" w14:textId="2B461B94" w:rsidR="00685468" w:rsidRDefault="00685468" w:rsidP="00685468">
      <w:pPr>
        <w:shd w:val="clear" w:color="auto" w:fill="FAFCFC"/>
        <w:spacing w:after="0" w:line="510" w:lineRule="atLeast"/>
        <w:textAlignment w:val="baseline"/>
        <w:outlineLvl w:val="2"/>
        <w:rPr>
          <w:rFonts w:ascii="Arial" w:eastAsia="Times New Roman" w:hAnsi="Arial" w:cs="Arial"/>
          <w:color w:val="1F2B63"/>
          <w:sz w:val="30"/>
          <w:szCs w:val="30"/>
          <w:lang w:eastAsia="en-GB"/>
        </w:rPr>
      </w:pPr>
      <w:r w:rsidRPr="00685468">
        <w:rPr>
          <w:rFonts w:ascii="Arial" w:eastAsia="Times New Roman" w:hAnsi="Arial" w:cs="Arial"/>
          <w:color w:val="1F2B63"/>
          <w:sz w:val="30"/>
          <w:szCs w:val="30"/>
          <w:lang w:eastAsia="en-GB"/>
        </w:rPr>
        <w:t>WHO WE ARE:</w:t>
      </w:r>
    </w:p>
    <w:p w14:paraId="3B9CD2DC" w14:textId="77777777" w:rsidR="00685468" w:rsidRPr="00685468" w:rsidRDefault="00685468" w:rsidP="00685468">
      <w:pPr>
        <w:shd w:val="clear" w:color="auto" w:fill="FAFCFC"/>
        <w:spacing w:after="0" w:line="510" w:lineRule="atLeast"/>
        <w:textAlignment w:val="baseline"/>
        <w:outlineLvl w:val="2"/>
        <w:rPr>
          <w:rFonts w:ascii="Arial" w:eastAsia="Times New Roman" w:hAnsi="Arial" w:cs="Arial"/>
          <w:color w:val="1F2B63"/>
          <w:sz w:val="30"/>
          <w:szCs w:val="30"/>
          <w:lang w:eastAsia="en-GB"/>
        </w:rPr>
      </w:pPr>
    </w:p>
    <w:p w14:paraId="30AD1E1C" w14:textId="681F409E" w:rsidR="00685468" w:rsidRPr="00685468" w:rsidRDefault="00685468" w:rsidP="00685468">
      <w:pPr>
        <w:shd w:val="clear" w:color="auto" w:fill="FAFCFC"/>
        <w:spacing w:after="150" w:line="240" w:lineRule="auto"/>
        <w:textAlignment w:val="baseline"/>
        <w:rPr>
          <w:rFonts w:ascii="Tahoma" w:eastAsia="Times New Roman" w:hAnsi="Tahoma" w:cs="Tahoma"/>
          <w:color w:val="676767"/>
          <w:sz w:val="18"/>
          <w:szCs w:val="18"/>
          <w:lang w:eastAsia="en-GB"/>
        </w:rPr>
      </w:pPr>
      <w:r>
        <w:rPr>
          <w:rFonts w:ascii="Tahoma" w:eastAsia="Times New Roman" w:hAnsi="Tahoma" w:cs="Tahoma"/>
          <w:color w:val="676767"/>
          <w:sz w:val="18"/>
          <w:szCs w:val="18"/>
          <w:lang w:eastAsia="en-GB"/>
        </w:rPr>
        <w:t xml:space="preserve">Book The Bay is a trading style of </w:t>
      </w:r>
      <w:r w:rsidRPr="00685468">
        <w:rPr>
          <w:rFonts w:ascii="Tahoma" w:eastAsia="Times New Roman" w:hAnsi="Tahoma" w:cs="Tahoma"/>
          <w:color w:val="676767"/>
          <w:sz w:val="18"/>
          <w:szCs w:val="18"/>
          <w:lang w:eastAsia="en-GB"/>
        </w:rPr>
        <w:t>NATIONAL PARKING ENFORCEMENT LTD (08031075) a company registered in England &amp; Wales whose registered office is at The Studio, St Nicholas Close, Elstree, Herts, WD6 3EW.</w:t>
      </w:r>
    </w:p>
    <w:p w14:paraId="7C68E891" w14:textId="77777777" w:rsidR="00685468" w:rsidRPr="00685468" w:rsidRDefault="00685468" w:rsidP="00685468">
      <w:pPr>
        <w:shd w:val="clear" w:color="auto" w:fill="FAFCFC"/>
        <w:spacing w:after="0" w:line="240" w:lineRule="auto"/>
        <w:textAlignment w:val="baseline"/>
        <w:rPr>
          <w:rFonts w:ascii="Tahoma" w:eastAsia="Times New Roman" w:hAnsi="Tahoma" w:cs="Tahoma"/>
          <w:color w:val="676767"/>
          <w:sz w:val="18"/>
          <w:szCs w:val="18"/>
          <w:lang w:eastAsia="en-GB"/>
        </w:rPr>
      </w:pPr>
      <w:r w:rsidRPr="00685468">
        <w:rPr>
          <w:rFonts w:ascii="Tahoma" w:eastAsia="Times New Roman" w:hAnsi="Tahoma" w:cs="Tahoma"/>
          <w:color w:val="676767"/>
          <w:sz w:val="18"/>
          <w:szCs w:val="18"/>
          <w:lang w:eastAsia="en-GB"/>
        </w:rPr>
        <w:t>Our data protection officer can be contacted by emailing </w:t>
      </w:r>
      <w:hyperlink r:id="rId5" w:history="1">
        <w:r w:rsidRPr="00685468">
          <w:rPr>
            <w:rFonts w:ascii="Tahoma" w:eastAsia="Times New Roman" w:hAnsi="Tahoma" w:cs="Tahoma"/>
            <w:color w:val="8B92B1"/>
            <w:sz w:val="18"/>
            <w:szCs w:val="18"/>
            <w:bdr w:val="none" w:sz="0" w:space="0" w:color="auto" w:frame="1"/>
            <w:lang w:eastAsia="en-GB"/>
          </w:rPr>
          <w:t>dpo@parkingprotection.co.uk</w:t>
        </w:r>
      </w:hyperlink>
    </w:p>
    <w:p w14:paraId="5FAEFF0E" w14:textId="51F7C177" w:rsidR="00685468" w:rsidRPr="00685468" w:rsidRDefault="00685468" w:rsidP="00685468">
      <w:pPr>
        <w:shd w:val="clear" w:color="auto" w:fill="FAFCFC"/>
        <w:spacing w:after="150" w:line="240" w:lineRule="auto"/>
        <w:textAlignment w:val="baseline"/>
        <w:rPr>
          <w:rFonts w:ascii="Tahoma" w:eastAsia="Times New Roman" w:hAnsi="Tahoma" w:cs="Tahoma"/>
          <w:color w:val="676767"/>
          <w:sz w:val="18"/>
          <w:szCs w:val="18"/>
          <w:lang w:eastAsia="en-GB"/>
        </w:rPr>
      </w:pPr>
      <w:r w:rsidRPr="00685468">
        <w:rPr>
          <w:rFonts w:ascii="Tahoma" w:eastAsia="Times New Roman" w:hAnsi="Tahoma" w:cs="Tahoma"/>
          <w:color w:val="676767"/>
          <w:sz w:val="18"/>
          <w:szCs w:val="18"/>
          <w:lang w:eastAsia="en-GB"/>
        </w:rPr>
        <w:t>We operate under the General Data Protection Act which t</w:t>
      </w:r>
      <w:r w:rsidR="00833D10">
        <w:rPr>
          <w:rFonts w:ascii="Tahoma" w:eastAsia="Times New Roman" w:hAnsi="Tahoma" w:cs="Tahoma"/>
          <w:color w:val="676767"/>
          <w:sz w:val="18"/>
          <w:szCs w:val="18"/>
          <w:lang w:eastAsia="en-GB"/>
        </w:rPr>
        <w:t>ook</w:t>
      </w:r>
      <w:r w:rsidRPr="00685468">
        <w:rPr>
          <w:rFonts w:ascii="Tahoma" w:eastAsia="Times New Roman" w:hAnsi="Tahoma" w:cs="Tahoma"/>
          <w:color w:val="676767"/>
          <w:sz w:val="18"/>
          <w:szCs w:val="18"/>
          <w:lang w:eastAsia="en-GB"/>
        </w:rPr>
        <w:t xml:space="preserve"> effect </w:t>
      </w:r>
      <w:r w:rsidR="00833D10">
        <w:rPr>
          <w:rFonts w:ascii="Tahoma" w:eastAsia="Times New Roman" w:hAnsi="Tahoma" w:cs="Tahoma"/>
          <w:color w:val="676767"/>
          <w:sz w:val="18"/>
          <w:szCs w:val="18"/>
          <w:lang w:eastAsia="en-GB"/>
        </w:rPr>
        <w:t>on</w:t>
      </w:r>
      <w:r w:rsidRPr="00685468">
        <w:rPr>
          <w:rFonts w:ascii="Tahoma" w:eastAsia="Times New Roman" w:hAnsi="Tahoma" w:cs="Tahoma"/>
          <w:color w:val="676767"/>
          <w:sz w:val="18"/>
          <w:szCs w:val="18"/>
          <w:lang w:eastAsia="en-GB"/>
        </w:rPr>
        <w:t xml:space="preserve"> 25th May 2018 along with a new Data Protection Act (collectively referred to below as DPA).</w:t>
      </w:r>
    </w:p>
    <w:p w14:paraId="577BAA01" w14:textId="77777777" w:rsidR="00685468" w:rsidRPr="00685468" w:rsidRDefault="00685468" w:rsidP="00685468">
      <w:pPr>
        <w:shd w:val="clear" w:color="auto" w:fill="FAFCFC"/>
        <w:spacing w:after="150" w:line="240" w:lineRule="auto"/>
        <w:textAlignment w:val="baseline"/>
        <w:rPr>
          <w:rFonts w:ascii="Tahoma" w:eastAsia="Times New Roman" w:hAnsi="Tahoma" w:cs="Tahoma"/>
          <w:color w:val="676767"/>
          <w:sz w:val="18"/>
          <w:szCs w:val="18"/>
          <w:lang w:eastAsia="en-GB"/>
        </w:rPr>
      </w:pPr>
      <w:r w:rsidRPr="00685468">
        <w:rPr>
          <w:rFonts w:ascii="Tahoma" w:eastAsia="Times New Roman" w:hAnsi="Tahoma" w:cs="Tahoma"/>
          <w:color w:val="676767"/>
          <w:sz w:val="18"/>
          <w:szCs w:val="18"/>
          <w:lang w:eastAsia="en-GB"/>
        </w:rPr>
        <w:t> </w:t>
      </w:r>
    </w:p>
    <w:p w14:paraId="3E35D41C" w14:textId="0A521073" w:rsidR="00685468" w:rsidRDefault="00685468" w:rsidP="00685468">
      <w:pPr>
        <w:shd w:val="clear" w:color="auto" w:fill="FAFCFC"/>
        <w:spacing w:after="0" w:line="510" w:lineRule="atLeast"/>
        <w:textAlignment w:val="baseline"/>
        <w:outlineLvl w:val="2"/>
        <w:rPr>
          <w:rFonts w:ascii="Arial" w:eastAsia="Times New Roman" w:hAnsi="Arial" w:cs="Arial"/>
          <w:color w:val="1F2B63"/>
          <w:sz w:val="30"/>
          <w:szCs w:val="30"/>
          <w:lang w:eastAsia="en-GB"/>
        </w:rPr>
      </w:pPr>
      <w:r w:rsidRPr="00685468">
        <w:rPr>
          <w:rFonts w:ascii="Arial" w:eastAsia="Times New Roman" w:hAnsi="Arial" w:cs="Arial"/>
          <w:color w:val="1F2B63"/>
          <w:sz w:val="30"/>
          <w:szCs w:val="30"/>
          <w:lang w:eastAsia="en-GB"/>
        </w:rPr>
        <w:t>WHAT WE DO:</w:t>
      </w:r>
    </w:p>
    <w:p w14:paraId="094DCD0B" w14:textId="77777777" w:rsidR="00685468" w:rsidRPr="00685468" w:rsidRDefault="00685468" w:rsidP="00685468">
      <w:pPr>
        <w:shd w:val="clear" w:color="auto" w:fill="FAFCFC"/>
        <w:spacing w:after="0" w:line="510" w:lineRule="atLeast"/>
        <w:textAlignment w:val="baseline"/>
        <w:outlineLvl w:val="2"/>
        <w:rPr>
          <w:rFonts w:ascii="Arial" w:eastAsia="Times New Roman" w:hAnsi="Arial" w:cs="Arial"/>
          <w:color w:val="1F2B63"/>
          <w:sz w:val="30"/>
          <w:szCs w:val="30"/>
          <w:lang w:eastAsia="en-GB"/>
        </w:rPr>
      </w:pPr>
    </w:p>
    <w:p w14:paraId="321717A8" w14:textId="77777777" w:rsidR="00685468" w:rsidRPr="00685468" w:rsidRDefault="00685468" w:rsidP="00685468">
      <w:pPr>
        <w:shd w:val="clear" w:color="auto" w:fill="FAFCFC"/>
        <w:spacing w:after="0" w:line="450" w:lineRule="atLeast"/>
        <w:textAlignment w:val="baseline"/>
        <w:outlineLvl w:val="3"/>
        <w:rPr>
          <w:rFonts w:ascii="Arial" w:eastAsia="Times New Roman" w:hAnsi="Arial" w:cs="Arial"/>
          <w:color w:val="1F2B63"/>
          <w:sz w:val="27"/>
          <w:szCs w:val="27"/>
          <w:lang w:eastAsia="en-GB"/>
        </w:rPr>
      </w:pPr>
      <w:r w:rsidRPr="00685468">
        <w:rPr>
          <w:rFonts w:ascii="Arial" w:eastAsia="Times New Roman" w:hAnsi="Arial" w:cs="Arial"/>
          <w:color w:val="1F2B63"/>
          <w:sz w:val="27"/>
          <w:szCs w:val="27"/>
          <w:lang w:eastAsia="en-GB"/>
        </w:rPr>
        <w:t>Patrolled Sites:</w:t>
      </w:r>
    </w:p>
    <w:p w14:paraId="3AF34792" w14:textId="28C5DECE" w:rsidR="00685468" w:rsidRPr="00685468" w:rsidRDefault="00685468" w:rsidP="00685468">
      <w:pPr>
        <w:shd w:val="clear" w:color="auto" w:fill="FAFCFC"/>
        <w:spacing w:after="150" w:line="240" w:lineRule="auto"/>
        <w:textAlignment w:val="baseline"/>
        <w:rPr>
          <w:rFonts w:ascii="Tahoma" w:eastAsia="Times New Roman" w:hAnsi="Tahoma" w:cs="Tahoma"/>
          <w:color w:val="676767"/>
          <w:sz w:val="18"/>
          <w:szCs w:val="18"/>
          <w:lang w:eastAsia="en-GB"/>
        </w:rPr>
      </w:pPr>
      <w:r w:rsidRPr="00685468">
        <w:rPr>
          <w:rFonts w:ascii="Tahoma" w:eastAsia="Times New Roman" w:hAnsi="Tahoma" w:cs="Tahoma"/>
          <w:color w:val="676767"/>
          <w:sz w:val="18"/>
          <w:szCs w:val="18"/>
          <w:lang w:eastAsia="en-GB"/>
        </w:rPr>
        <w:t>We provide effective management of our privately-owned car parks (typically residential areas) and by doing so, entry into one of our managed sites, may result in your personal data being obtained, retained and processed depending on the category of user you are of our site. Images of vehicles</w:t>
      </w:r>
      <w:r w:rsidR="00833D10">
        <w:rPr>
          <w:rFonts w:ascii="Tahoma" w:eastAsia="Times New Roman" w:hAnsi="Tahoma" w:cs="Tahoma"/>
          <w:color w:val="676767"/>
          <w:sz w:val="18"/>
          <w:szCs w:val="18"/>
          <w:lang w:eastAsia="en-GB"/>
        </w:rPr>
        <w:t>,</w:t>
      </w:r>
      <w:r w:rsidRPr="00685468">
        <w:rPr>
          <w:rFonts w:ascii="Tahoma" w:eastAsia="Times New Roman" w:hAnsi="Tahoma" w:cs="Tahoma"/>
          <w:color w:val="676767"/>
          <w:sz w:val="18"/>
          <w:szCs w:val="18"/>
          <w:lang w:eastAsia="en-GB"/>
        </w:rPr>
        <w:t xml:space="preserve"> including vehicle registration number will be obtained if you breach the terms of parking, to pursue the driver or keeper for outstanding parking charges. Our presence is also intended to detect and deter criminal activity.</w:t>
      </w:r>
    </w:p>
    <w:p w14:paraId="220D8714" w14:textId="77777777" w:rsidR="00685468" w:rsidRPr="00685468" w:rsidRDefault="00685468" w:rsidP="00685468">
      <w:pPr>
        <w:shd w:val="clear" w:color="auto" w:fill="FAFCFC"/>
        <w:spacing w:after="0" w:line="450" w:lineRule="atLeast"/>
        <w:textAlignment w:val="baseline"/>
        <w:outlineLvl w:val="3"/>
        <w:rPr>
          <w:rFonts w:ascii="Arial" w:eastAsia="Times New Roman" w:hAnsi="Arial" w:cs="Arial"/>
          <w:color w:val="1F2B63"/>
          <w:sz w:val="27"/>
          <w:szCs w:val="27"/>
          <w:lang w:eastAsia="en-GB"/>
        </w:rPr>
      </w:pPr>
      <w:r w:rsidRPr="00685468">
        <w:rPr>
          <w:rFonts w:ascii="Arial" w:eastAsia="Times New Roman" w:hAnsi="Arial" w:cs="Arial"/>
          <w:color w:val="1F2B63"/>
          <w:sz w:val="27"/>
          <w:szCs w:val="27"/>
          <w:lang w:eastAsia="en-GB"/>
        </w:rPr>
        <w:t>ANPR and CCTV Sites:</w:t>
      </w:r>
    </w:p>
    <w:p w14:paraId="7C03D856" w14:textId="77777777" w:rsidR="00685468" w:rsidRPr="00685468" w:rsidRDefault="00685468" w:rsidP="00685468">
      <w:pPr>
        <w:shd w:val="clear" w:color="auto" w:fill="FAFCFC"/>
        <w:spacing w:after="150" w:line="240" w:lineRule="auto"/>
        <w:textAlignment w:val="baseline"/>
        <w:rPr>
          <w:rFonts w:ascii="Tahoma" w:eastAsia="Times New Roman" w:hAnsi="Tahoma" w:cs="Tahoma"/>
          <w:color w:val="676767"/>
          <w:sz w:val="18"/>
          <w:szCs w:val="18"/>
          <w:lang w:eastAsia="en-GB"/>
        </w:rPr>
      </w:pPr>
      <w:r w:rsidRPr="00685468">
        <w:rPr>
          <w:rFonts w:ascii="Tahoma" w:eastAsia="Times New Roman" w:hAnsi="Tahoma" w:cs="Tahoma"/>
          <w:color w:val="676767"/>
          <w:sz w:val="18"/>
          <w:szCs w:val="18"/>
          <w:lang w:eastAsia="en-GB"/>
        </w:rPr>
        <w:t>We monitor the entry and exit or our privately managed ANPR and CCTV car park sites.</w:t>
      </w:r>
    </w:p>
    <w:p w14:paraId="3A8F65C9" w14:textId="77777777" w:rsidR="00685468" w:rsidRPr="00685468" w:rsidRDefault="00685468" w:rsidP="00685468">
      <w:pPr>
        <w:shd w:val="clear" w:color="auto" w:fill="FAFCFC"/>
        <w:spacing w:after="150" w:line="240" w:lineRule="auto"/>
        <w:textAlignment w:val="baseline"/>
        <w:rPr>
          <w:rFonts w:ascii="Tahoma" w:eastAsia="Times New Roman" w:hAnsi="Tahoma" w:cs="Tahoma"/>
          <w:color w:val="676767"/>
          <w:sz w:val="18"/>
          <w:szCs w:val="18"/>
          <w:lang w:eastAsia="en-GB"/>
        </w:rPr>
      </w:pPr>
      <w:r w:rsidRPr="00685468">
        <w:rPr>
          <w:rFonts w:ascii="Tahoma" w:eastAsia="Times New Roman" w:hAnsi="Tahoma" w:cs="Tahoma"/>
          <w:color w:val="676767"/>
          <w:sz w:val="18"/>
          <w:szCs w:val="18"/>
          <w:lang w:eastAsia="en-GB"/>
        </w:rPr>
        <w:t>Images of people and vehicles, including vehicle registration numbers, will be obtained to confirm the length of stay and enforce non-compliance of the Terms and Conditions of parking in our privately-owned sites.</w:t>
      </w:r>
    </w:p>
    <w:p w14:paraId="2A40A451" w14:textId="6CD49AA4" w:rsidR="00685468" w:rsidRPr="00685468" w:rsidRDefault="00685468" w:rsidP="00685468">
      <w:pPr>
        <w:shd w:val="clear" w:color="auto" w:fill="FAFCFC"/>
        <w:spacing w:after="150" w:line="240" w:lineRule="auto"/>
        <w:textAlignment w:val="baseline"/>
        <w:rPr>
          <w:rFonts w:ascii="Tahoma" w:eastAsia="Times New Roman" w:hAnsi="Tahoma" w:cs="Tahoma"/>
          <w:color w:val="676767"/>
          <w:sz w:val="18"/>
          <w:szCs w:val="18"/>
          <w:lang w:eastAsia="en-GB"/>
        </w:rPr>
      </w:pPr>
      <w:r w:rsidRPr="00685468">
        <w:rPr>
          <w:rFonts w:ascii="Tahoma" w:eastAsia="Times New Roman" w:hAnsi="Tahoma" w:cs="Tahoma"/>
          <w:color w:val="676767"/>
          <w:sz w:val="18"/>
          <w:szCs w:val="18"/>
          <w:lang w:eastAsia="en-GB"/>
        </w:rPr>
        <w:t xml:space="preserve">Your personal data is being obtained, </w:t>
      </w:r>
      <w:r w:rsidR="00833D10" w:rsidRPr="00685468">
        <w:rPr>
          <w:rFonts w:ascii="Tahoma" w:eastAsia="Times New Roman" w:hAnsi="Tahoma" w:cs="Tahoma"/>
          <w:color w:val="676767"/>
          <w:sz w:val="18"/>
          <w:szCs w:val="18"/>
          <w:lang w:eastAsia="en-GB"/>
        </w:rPr>
        <w:t>retained,</w:t>
      </w:r>
      <w:r w:rsidRPr="00685468">
        <w:rPr>
          <w:rFonts w:ascii="Tahoma" w:eastAsia="Times New Roman" w:hAnsi="Tahoma" w:cs="Tahoma"/>
          <w:color w:val="676767"/>
          <w:sz w:val="18"/>
          <w:szCs w:val="18"/>
          <w:lang w:eastAsia="en-GB"/>
        </w:rPr>
        <w:t xml:space="preserve"> and processed, depending on the category of user you are of our site.</w:t>
      </w:r>
    </w:p>
    <w:p w14:paraId="0CEC782B" w14:textId="11FED960" w:rsidR="00685468" w:rsidRDefault="00685468" w:rsidP="00685468">
      <w:pPr>
        <w:shd w:val="clear" w:color="auto" w:fill="FAFCFC"/>
        <w:spacing w:after="150" w:line="240" w:lineRule="auto"/>
        <w:textAlignment w:val="baseline"/>
        <w:rPr>
          <w:rFonts w:ascii="Tahoma" w:eastAsia="Times New Roman" w:hAnsi="Tahoma" w:cs="Tahoma"/>
          <w:color w:val="676767"/>
          <w:sz w:val="18"/>
          <w:szCs w:val="18"/>
          <w:lang w:eastAsia="en-GB"/>
        </w:rPr>
      </w:pPr>
      <w:r w:rsidRPr="00685468">
        <w:rPr>
          <w:rFonts w:ascii="Tahoma" w:eastAsia="Times New Roman" w:hAnsi="Tahoma" w:cs="Tahoma"/>
          <w:color w:val="676767"/>
          <w:sz w:val="18"/>
          <w:szCs w:val="18"/>
          <w:lang w:eastAsia="en-GB"/>
        </w:rPr>
        <w:t>We also use our cameras to detect and deter criminal activity.</w:t>
      </w:r>
    </w:p>
    <w:p w14:paraId="78E5E188" w14:textId="31B9B292" w:rsidR="00685468" w:rsidRDefault="00685468" w:rsidP="00685468">
      <w:pPr>
        <w:shd w:val="clear" w:color="auto" w:fill="FAFCFC"/>
        <w:spacing w:after="150" w:line="240" w:lineRule="auto"/>
        <w:textAlignment w:val="baseline"/>
        <w:rPr>
          <w:rFonts w:ascii="Arial" w:eastAsia="Times New Roman" w:hAnsi="Arial" w:cs="Arial"/>
          <w:color w:val="002060"/>
          <w:sz w:val="27"/>
          <w:szCs w:val="27"/>
          <w:lang w:eastAsia="en-GB"/>
        </w:rPr>
      </w:pPr>
      <w:r w:rsidRPr="00685468">
        <w:rPr>
          <w:rFonts w:ascii="Arial" w:eastAsia="Times New Roman" w:hAnsi="Arial" w:cs="Arial"/>
          <w:color w:val="002060"/>
          <w:sz w:val="27"/>
          <w:szCs w:val="27"/>
          <w:lang w:eastAsia="en-GB"/>
        </w:rPr>
        <w:t>Permit Databases:</w:t>
      </w:r>
    </w:p>
    <w:p w14:paraId="3C04609C" w14:textId="019E6493" w:rsidR="00685468" w:rsidRPr="00685468" w:rsidRDefault="00685468" w:rsidP="00685468">
      <w:pPr>
        <w:shd w:val="clear" w:color="auto" w:fill="FAFCFC"/>
        <w:spacing w:after="150" w:line="240" w:lineRule="auto"/>
        <w:textAlignment w:val="baseline"/>
        <w:rPr>
          <w:rFonts w:ascii="Tahoma" w:eastAsia="Times New Roman" w:hAnsi="Tahoma" w:cs="Tahoma"/>
          <w:color w:val="7F7F7F" w:themeColor="text1" w:themeTint="80"/>
          <w:sz w:val="18"/>
          <w:szCs w:val="18"/>
          <w:lang w:eastAsia="en-GB"/>
        </w:rPr>
      </w:pPr>
      <w:r w:rsidRPr="00685468">
        <w:rPr>
          <w:rFonts w:ascii="Tahoma" w:eastAsia="Times New Roman" w:hAnsi="Tahoma" w:cs="Tahoma"/>
          <w:color w:val="7F7F7F" w:themeColor="text1" w:themeTint="80"/>
          <w:sz w:val="18"/>
          <w:szCs w:val="18"/>
          <w:lang w:eastAsia="en-GB"/>
        </w:rPr>
        <w:t>We provide online electronic permit application and management databases. Users can register with us by pro</w:t>
      </w:r>
      <w:r>
        <w:rPr>
          <w:rFonts w:ascii="Tahoma" w:eastAsia="Times New Roman" w:hAnsi="Tahoma" w:cs="Tahoma"/>
          <w:color w:val="7F7F7F" w:themeColor="text1" w:themeTint="80"/>
          <w:sz w:val="18"/>
          <w:szCs w:val="18"/>
          <w:lang w:eastAsia="en-GB"/>
        </w:rPr>
        <w:t>vi</w:t>
      </w:r>
      <w:r w:rsidRPr="00685468">
        <w:rPr>
          <w:rFonts w:ascii="Tahoma" w:eastAsia="Times New Roman" w:hAnsi="Tahoma" w:cs="Tahoma"/>
          <w:color w:val="7F7F7F" w:themeColor="text1" w:themeTint="80"/>
          <w:sz w:val="18"/>
          <w:szCs w:val="18"/>
          <w:lang w:eastAsia="en-GB"/>
        </w:rPr>
        <w:t>ding proof of residency at residential car park</w:t>
      </w:r>
      <w:r>
        <w:rPr>
          <w:rFonts w:ascii="Tahoma" w:eastAsia="Times New Roman" w:hAnsi="Tahoma" w:cs="Tahoma"/>
          <w:color w:val="7F7F7F" w:themeColor="text1" w:themeTint="80"/>
          <w:sz w:val="18"/>
          <w:szCs w:val="18"/>
          <w:lang w:eastAsia="en-GB"/>
        </w:rPr>
        <w:t>s</w:t>
      </w:r>
      <w:r w:rsidRPr="00685468">
        <w:rPr>
          <w:rFonts w:ascii="Tahoma" w:eastAsia="Times New Roman" w:hAnsi="Tahoma" w:cs="Tahoma"/>
          <w:color w:val="7F7F7F" w:themeColor="text1" w:themeTint="80"/>
          <w:sz w:val="18"/>
          <w:szCs w:val="18"/>
          <w:lang w:eastAsia="en-GB"/>
        </w:rPr>
        <w:t xml:space="preserve"> or employment a</w:t>
      </w:r>
      <w:r>
        <w:rPr>
          <w:rFonts w:ascii="Tahoma" w:eastAsia="Times New Roman" w:hAnsi="Tahoma" w:cs="Tahoma"/>
          <w:color w:val="7F7F7F" w:themeColor="text1" w:themeTint="80"/>
          <w:sz w:val="18"/>
          <w:szCs w:val="18"/>
          <w:lang w:eastAsia="en-GB"/>
        </w:rPr>
        <w:t>t</w:t>
      </w:r>
      <w:r w:rsidRPr="00685468">
        <w:rPr>
          <w:rFonts w:ascii="Tahoma" w:eastAsia="Times New Roman" w:hAnsi="Tahoma" w:cs="Tahoma"/>
          <w:color w:val="7F7F7F" w:themeColor="text1" w:themeTint="80"/>
          <w:sz w:val="18"/>
          <w:szCs w:val="18"/>
          <w:lang w:eastAsia="en-GB"/>
        </w:rPr>
        <w:t xml:space="preserve"> business car parks</w:t>
      </w:r>
      <w:r>
        <w:rPr>
          <w:rFonts w:ascii="Tahoma" w:eastAsia="Times New Roman" w:hAnsi="Tahoma" w:cs="Tahoma"/>
          <w:color w:val="7F7F7F" w:themeColor="text1" w:themeTint="80"/>
          <w:sz w:val="18"/>
          <w:szCs w:val="18"/>
          <w:lang w:eastAsia="en-GB"/>
        </w:rPr>
        <w:t>.</w:t>
      </w:r>
    </w:p>
    <w:p w14:paraId="0A438D6A" w14:textId="08BFDA7E" w:rsidR="00685468" w:rsidRDefault="00685468" w:rsidP="00685468">
      <w:pPr>
        <w:shd w:val="clear" w:color="auto" w:fill="FAFCFC"/>
        <w:spacing w:after="150" w:line="240" w:lineRule="auto"/>
        <w:textAlignment w:val="baseline"/>
        <w:rPr>
          <w:rFonts w:ascii="Tahoma" w:eastAsia="Times New Roman" w:hAnsi="Tahoma" w:cs="Tahoma"/>
          <w:color w:val="767171" w:themeColor="background2" w:themeShade="80"/>
          <w:sz w:val="18"/>
          <w:szCs w:val="18"/>
          <w:lang w:eastAsia="en-GB"/>
        </w:rPr>
      </w:pPr>
      <w:r w:rsidRPr="00685468">
        <w:rPr>
          <w:rFonts w:ascii="Tahoma" w:eastAsia="Times New Roman" w:hAnsi="Tahoma" w:cs="Tahoma"/>
          <w:color w:val="767171" w:themeColor="background2" w:themeShade="80"/>
          <w:sz w:val="18"/>
          <w:szCs w:val="18"/>
          <w:lang w:eastAsia="en-GB"/>
        </w:rPr>
        <w:t>Your personal data is being obtained, retained and processed, depending on the category of user you are of our site.</w:t>
      </w:r>
    </w:p>
    <w:p w14:paraId="432DCFCB" w14:textId="0AC991B6" w:rsidR="00685468" w:rsidRPr="00685468" w:rsidRDefault="00685468" w:rsidP="00685468">
      <w:pPr>
        <w:shd w:val="clear" w:color="auto" w:fill="FAFCFC"/>
        <w:spacing w:after="150" w:line="240" w:lineRule="auto"/>
        <w:textAlignment w:val="baseline"/>
        <w:rPr>
          <w:rFonts w:ascii="Tahoma" w:eastAsia="Times New Roman" w:hAnsi="Tahoma" w:cs="Tahoma"/>
          <w:color w:val="767171" w:themeColor="background2" w:themeShade="80"/>
          <w:sz w:val="18"/>
          <w:szCs w:val="18"/>
          <w:lang w:eastAsia="en-GB"/>
        </w:rPr>
      </w:pPr>
      <w:r>
        <w:rPr>
          <w:rFonts w:ascii="Tahoma" w:eastAsia="Times New Roman" w:hAnsi="Tahoma" w:cs="Tahoma"/>
          <w:color w:val="767171" w:themeColor="background2" w:themeShade="80"/>
          <w:sz w:val="18"/>
          <w:szCs w:val="18"/>
          <w:lang w:eastAsia="en-GB"/>
        </w:rPr>
        <w:t>Your data may be shared with your Housing Group, Housing Association or Managing Agent.</w:t>
      </w:r>
    </w:p>
    <w:p w14:paraId="66CABAB2" w14:textId="5C94C40B" w:rsidR="00685468" w:rsidRPr="00685468" w:rsidRDefault="00685468" w:rsidP="00685468">
      <w:pPr>
        <w:shd w:val="clear" w:color="auto" w:fill="FAFCFC"/>
        <w:spacing w:after="150" w:line="240" w:lineRule="auto"/>
        <w:textAlignment w:val="baseline"/>
        <w:rPr>
          <w:rFonts w:ascii="Tahoma" w:eastAsia="Times New Roman" w:hAnsi="Tahoma" w:cs="Tahoma"/>
          <w:color w:val="676767"/>
          <w:sz w:val="18"/>
          <w:szCs w:val="18"/>
          <w:lang w:eastAsia="en-GB"/>
        </w:rPr>
      </w:pPr>
    </w:p>
    <w:p w14:paraId="0A693DE5" w14:textId="77777777" w:rsidR="00685468" w:rsidRPr="00685468" w:rsidRDefault="00685468" w:rsidP="00685468">
      <w:pPr>
        <w:shd w:val="clear" w:color="auto" w:fill="FAFCFC"/>
        <w:spacing w:after="0" w:line="510" w:lineRule="atLeast"/>
        <w:textAlignment w:val="baseline"/>
        <w:outlineLvl w:val="2"/>
        <w:rPr>
          <w:rFonts w:ascii="Arial" w:eastAsia="Times New Roman" w:hAnsi="Arial" w:cs="Arial"/>
          <w:color w:val="1F2B63"/>
          <w:sz w:val="30"/>
          <w:szCs w:val="30"/>
          <w:lang w:eastAsia="en-GB"/>
        </w:rPr>
      </w:pPr>
      <w:r w:rsidRPr="00685468">
        <w:rPr>
          <w:rFonts w:ascii="Arial" w:eastAsia="Times New Roman" w:hAnsi="Arial" w:cs="Arial"/>
          <w:color w:val="1F2B63"/>
          <w:sz w:val="30"/>
          <w:szCs w:val="30"/>
          <w:lang w:eastAsia="en-GB"/>
        </w:rPr>
        <w:t>THE LEGAL POSITION:</w:t>
      </w:r>
    </w:p>
    <w:p w14:paraId="02783E01" w14:textId="77777777" w:rsidR="00685468" w:rsidRPr="00685468" w:rsidRDefault="00685468" w:rsidP="00685468">
      <w:pPr>
        <w:shd w:val="clear" w:color="auto" w:fill="FAFCFC"/>
        <w:spacing w:after="150" w:line="240" w:lineRule="auto"/>
        <w:textAlignment w:val="baseline"/>
        <w:rPr>
          <w:rFonts w:ascii="Tahoma" w:eastAsia="Times New Roman" w:hAnsi="Tahoma" w:cs="Tahoma"/>
          <w:color w:val="676767"/>
          <w:sz w:val="18"/>
          <w:szCs w:val="18"/>
          <w:lang w:eastAsia="en-GB"/>
        </w:rPr>
      </w:pPr>
      <w:r w:rsidRPr="00685468">
        <w:rPr>
          <w:rFonts w:ascii="Tahoma" w:eastAsia="Times New Roman" w:hAnsi="Tahoma" w:cs="Tahoma"/>
          <w:color w:val="676767"/>
          <w:sz w:val="18"/>
          <w:szCs w:val="18"/>
          <w:lang w:eastAsia="en-GB"/>
        </w:rPr>
        <w:t>This privacy notice includes the following information to help you understand clearly how your data is being used:</w:t>
      </w:r>
    </w:p>
    <w:p w14:paraId="59EF6E99" w14:textId="77777777" w:rsidR="00685468" w:rsidRPr="00685468" w:rsidRDefault="00685468" w:rsidP="00685468">
      <w:pPr>
        <w:numPr>
          <w:ilvl w:val="0"/>
          <w:numId w:val="1"/>
        </w:numPr>
        <w:shd w:val="clear" w:color="auto" w:fill="FAFCFC"/>
        <w:spacing w:before="45" w:after="45" w:line="270" w:lineRule="atLeast"/>
        <w:ind w:left="0"/>
        <w:textAlignment w:val="baseline"/>
        <w:rPr>
          <w:rFonts w:ascii="inherit" w:eastAsia="Times New Roman" w:hAnsi="inherit" w:cs="Tahoma"/>
          <w:color w:val="676767"/>
          <w:sz w:val="18"/>
          <w:szCs w:val="18"/>
          <w:lang w:eastAsia="en-GB"/>
        </w:rPr>
      </w:pPr>
      <w:r w:rsidRPr="00685468">
        <w:rPr>
          <w:rFonts w:ascii="inherit" w:eastAsia="Times New Roman" w:hAnsi="inherit" w:cs="Tahoma"/>
          <w:color w:val="676767"/>
          <w:sz w:val="18"/>
          <w:szCs w:val="18"/>
          <w:lang w:eastAsia="en-GB"/>
        </w:rPr>
        <w:t>The lawful basis for processing your data</w:t>
      </w:r>
    </w:p>
    <w:p w14:paraId="5172D34D" w14:textId="77777777" w:rsidR="00685468" w:rsidRPr="00685468" w:rsidRDefault="00685468" w:rsidP="00685468">
      <w:pPr>
        <w:numPr>
          <w:ilvl w:val="0"/>
          <w:numId w:val="1"/>
        </w:numPr>
        <w:shd w:val="clear" w:color="auto" w:fill="FAFCFC"/>
        <w:spacing w:before="45" w:after="45" w:line="270" w:lineRule="atLeast"/>
        <w:ind w:left="0"/>
        <w:textAlignment w:val="baseline"/>
        <w:rPr>
          <w:rFonts w:ascii="inherit" w:eastAsia="Times New Roman" w:hAnsi="inherit" w:cs="Tahoma"/>
          <w:color w:val="676767"/>
          <w:sz w:val="18"/>
          <w:szCs w:val="18"/>
          <w:lang w:eastAsia="en-GB"/>
        </w:rPr>
      </w:pPr>
      <w:r w:rsidRPr="00685468">
        <w:rPr>
          <w:rFonts w:ascii="inherit" w:eastAsia="Times New Roman" w:hAnsi="inherit" w:cs="Tahoma"/>
          <w:color w:val="676767"/>
          <w:sz w:val="18"/>
          <w:szCs w:val="18"/>
          <w:lang w:eastAsia="en-GB"/>
        </w:rPr>
        <w:t>Categories of data processed</w:t>
      </w:r>
    </w:p>
    <w:p w14:paraId="3D211B26" w14:textId="77777777" w:rsidR="00685468" w:rsidRPr="00685468" w:rsidRDefault="00685468" w:rsidP="00685468">
      <w:pPr>
        <w:numPr>
          <w:ilvl w:val="0"/>
          <w:numId w:val="1"/>
        </w:numPr>
        <w:shd w:val="clear" w:color="auto" w:fill="FAFCFC"/>
        <w:spacing w:before="45" w:after="45" w:line="270" w:lineRule="atLeast"/>
        <w:ind w:left="0"/>
        <w:textAlignment w:val="baseline"/>
        <w:rPr>
          <w:rFonts w:ascii="inherit" w:eastAsia="Times New Roman" w:hAnsi="inherit" w:cs="Tahoma"/>
          <w:color w:val="676767"/>
          <w:sz w:val="18"/>
          <w:szCs w:val="18"/>
          <w:lang w:eastAsia="en-GB"/>
        </w:rPr>
      </w:pPr>
      <w:r w:rsidRPr="00685468">
        <w:rPr>
          <w:rFonts w:ascii="inherit" w:eastAsia="Times New Roman" w:hAnsi="inherit" w:cs="Tahoma"/>
          <w:color w:val="676767"/>
          <w:sz w:val="18"/>
          <w:szCs w:val="18"/>
          <w:lang w:eastAsia="en-GB"/>
        </w:rPr>
        <w:t>What we do with your personal data</w:t>
      </w:r>
    </w:p>
    <w:p w14:paraId="3A1B430B" w14:textId="77777777" w:rsidR="00685468" w:rsidRPr="00685468" w:rsidRDefault="00685468" w:rsidP="00685468">
      <w:pPr>
        <w:shd w:val="clear" w:color="auto" w:fill="FAFCFC"/>
        <w:spacing w:after="150" w:line="240" w:lineRule="auto"/>
        <w:textAlignment w:val="baseline"/>
        <w:rPr>
          <w:rFonts w:ascii="Tahoma" w:eastAsia="Times New Roman" w:hAnsi="Tahoma" w:cs="Tahoma"/>
          <w:color w:val="676767"/>
          <w:sz w:val="18"/>
          <w:szCs w:val="18"/>
          <w:lang w:eastAsia="en-GB"/>
        </w:rPr>
      </w:pPr>
      <w:r w:rsidRPr="00685468">
        <w:rPr>
          <w:rFonts w:ascii="Tahoma" w:eastAsia="Times New Roman" w:hAnsi="Tahoma" w:cs="Tahoma"/>
          <w:color w:val="676767"/>
          <w:sz w:val="18"/>
          <w:szCs w:val="18"/>
          <w:lang w:eastAsia="en-GB"/>
        </w:rPr>
        <w:t> </w:t>
      </w:r>
    </w:p>
    <w:p w14:paraId="42E7C65A" w14:textId="77777777" w:rsidR="00685468" w:rsidRPr="00685468" w:rsidRDefault="00685468" w:rsidP="00685468">
      <w:pPr>
        <w:shd w:val="clear" w:color="auto" w:fill="FAFCFC"/>
        <w:spacing w:after="0" w:line="450" w:lineRule="atLeast"/>
        <w:textAlignment w:val="baseline"/>
        <w:outlineLvl w:val="3"/>
        <w:rPr>
          <w:rFonts w:ascii="Arial" w:eastAsia="Times New Roman" w:hAnsi="Arial" w:cs="Arial"/>
          <w:color w:val="1F2B63"/>
          <w:sz w:val="27"/>
          <w:szCs w:val="27"/>
          <w:lang w:eastAsia="en-GB"/>
        </w:rPr>
      </w:pPr>
      <w:r w:rsidRPr="00685468">
        <w:rPr>
          <w:rFonts w:ascii="Arial" w:eastAsia="Times New Roman" w:hAnsi="Arial" w:cs="Arial"/>
          <w:color w:val="1F2B63"/>
          <w:sz w:val="27"/>
          <w:szCs w:val="27"/>
          <w:lang w:eastAsia="en-GB"/>
        </w:rPr>
        <w:t>YOUR RIGHTS UNDER THE DPA ARE AS FOLLOWS:</w:t>
      </w:r>
    </w:p>
    <w:p w14:paraId="50B13DDD" w14:textId="77777777" w:rsidR="00685468" w:rsidRPr="00685468" w:rsidRDefault="00685468" w:rsidP="00685468">
      <w:pPr>
        <w:numPr>
          <w:ilvl w:val="0"/>
          <w:numId w:val="2"/>
        </w:numPr>
        <w:shd w:val="clear" w:color="auto" w:fill="FAFCFC"/>
        <w:spacing w:before="45" w:after="45" w:line="270" w:lineRule="atLeast"/>
        <w:ind w:left="0"/>
        <w:textAlignment w:val="baseline"/>
        <w:rPr>
          <w:rFonts w:ascii="inherit" w:eastAsia="Times New Roman" w:hAnsi="inherit" w:cs="Tahoma"/>
          <w:color w:val="676767"/>
          <w:sz w:val="18"/>
          <w:szCs w:val="18"/>
          <w:lang w:eastAsia="en-GB"/>
        </w:rPr>
      </w:pPr>
      <w:r w:rsidRPr="00685468">
        <w:rPr>
          <w:rFonts w:ascii="inherit" w:eastAsia="Times New Roman" w:hAnsi="inherit" w:cs="Tahoma"/>
          <w:color w:val="676767"/>
          <w:sz w:val="18"/>
          <w:szCs w:val="18"/>
          <w:lang w:eastAsia="en-GB"/>
        </w:rPr>
        <w:t>The right to be informed</w:t>
      </w:r>
    </w:p>
    <w:p w14:paraId="3A9F38F4" w14:textId="77777777" w:rsidR="00685468" w:rsidRPr="00685468" w:rsidRDefault="00685468" w:rsidP="00685468">
      <w:pPr>
        <w:numPr>
          <w:ilvl w:val="0"/>
          <w:numId w:val="2"/>
        </w:numPr>
        <w:shd w:val="clear" w:color="auto" w:fill="FAFCFC"/>
        <w:spacing w:before="45" w:after="45" w:line="270" w:lineRule="atLeast"/>
        <w:ind w:left="0"/>
        <w:textAlignment w:val="baseline"/>
        <w:rPr>
          <w:rFonts w:ascii="inherit" w:eastAsia="Times New Roman" w:hAnsi="inherit" w:cs="Tahoma"/>
          <w:color w:val="676767"/>
          <w:sz w:val="18"/>
          <w:szCs w:val="18"/>
          <w:lang w:eastAsia="en-GB"/>
        </w:rPr>
      </w:pPr>
      <w:r w:rsidRPr="00685468">
        <w:rPr>
          <w:rFonts w:ascii="inherit" w:eastAsia="Times New Roman" w:hAnsi="inherit" w:cs="Tahoma"/>
          <w:color w:val="676767"/>
          <w:sz w:val="18"/>
          <w:szCs w:val="18"/>
          <w:lang w:eastAsia="en-GB"/>
        </w:rPr>
        <w:t>The right of access</w:t>
      </w:r>
    </w:p>
    <w:p w14:paraId="0958B12D" w14:textId="77777777" w:rsidR="00685468" w:rsidRPr="00685468" w:rsidRDefault="00685468" w:rsidP="00685468">
      <w:pPr>
        <w:numPr>
          <w:ilvl w:val="0"/>
          <w:numId w:val="2"/>
        </w:numPr>
        <w:shd w:val="clear" w:color="auto" w:fill="FAFCFC"/>
        <w:spacing w:before="45" w:after="45" w:line="270" w:lineRule="atLeast"/>
        <w:ind w:left="0"/>
        <w:textAlignment w:val="baseline"/>
        <w:rPr>
          <w:rFonts w:ascii="inherit" w:eastAsia="Times New Roman" w:hAnsi="inherit" w:cs="Tahoma"/>
          <w:color w:val="676767"/>
          <w:sz w:val="18"/>
          <w:szCs w:val="18"/>
          <w:lang w:eastAsia="en-GB"/>
        </w:rPr>
      </w:pPr>
      <w:r w:rsidRPr="00685468">
        <w:rPr>
          <w:rFonts w:ascii="inherit" w:eastAsia="Times New Roman" w:hAnsi="inherit" w:cs="Tahoma"/>
          <w:color w:val="676767"/>
          <w:sz w:val="18"/>
          <w:szCs w:val="18"/>
          <w:lang w:eastAsia="en-GB"/>
        </w:rPr>
        <w:lastRenderedPageBreak/>
        <w:t>The right to rectification</w:t>
      </w:r>
    </w:p>
    <w:p w14:paraId="2A91B83B" w14:textId="77777777" w:rsidR="00685468" w:rsidRPr="00685468" w:rsidRDefault="00685468" w:rsidP="00685468">
      <w:pPr>
        <w:numPr>
          <w:ilvl w:val="0"/>
          <w:numId w:val="2"/>
        </w:numPr>
        <w:shd w:val="clear" w:color="auto" w:fill="FAFCFC"/>
        <w:spacing w:before="45" w:after="45" w:line="270" w:lineRule="atLeast"/>
        <w:ind w:left="0"/>
        <w:textAlignment w:val="baseline"/>
        <w:rPr>
          <w:rFonts w:ascii="inherit" w:eastAsia="Times New Roman" w:hAnsi="inherit" w:cs="Tahoma"/>
          <w:color w:val="676767"/>
          <w:sz w:val="18"/>
          <w:szCs w:val="18"/>
          <w:lang w:eastAsia="en-GB"/>
        </w:rPr>
      </w:pPr>
      <w:r w:rsidRPr="00685468">
        <w:rPr>
          <w:rFonts w:ascii="inherit" w:eastAsia="Times New Roman" w:hAnsi="inherit" w:cs="Tahoma"/>
          <w:color w:val="676767"/>
          <w:sz w:val="18"/>
          <w:szCs w:val="18"/>
          <w:lang w:eastAsia="en-GB"/>
        </w:rPr>
        <w:t>The right to erasure</w:t>
      </w:r>
    </w:p>
    <w:p w14:paraId="335581B5" w14:textId="77777777" w:rsidR="00685468" w:rsidRPr="00685468" w:rsidRDefault="00685468" w:rsidP="00685468">
      <w:pPr>
        <w:numPr>
          <w:ilvl w:val="0"/>
          <w:numId w:val="2"/>
        </w:numPr>
        <w:shd w:val="clear" w:color="auto" w:fill="FAFCFC"/>
        <w:spacing w:before="45" w:after="45" w:line="270" w:lineRule="atLeast"/>
        <w:ind w:left="0"/>
        <w:textAlignment w:val="baseline"/>
        <w:rPr>
          <w:rFonts w:ascii="inherit" w:eastAsia="Times New Roman" w:hAnsi="inherit" w:cs="Tahoma"/>
          <w:color w:val="676767"/>
          <w:sz w:val="18"/>
          <w:szCs w:val="18"/>
          <w:lang w:eastAsia="en-GB"/>
        </w:rPr>
      </w:pPr>
      <w:r w:rsidRPr="00685468">
        <w:rPr>
          <w:rFonts w:ascii="inherit" w:eastAsia="Times New Roman" w:hAnsi="inherit" w:cs="Tahoma"/>
          <w:color w:val="676767"/>
          <w:sz w:val="18"/>
          <w:szCs w:val="18"/>
          <w:lang w:eastAsia="en-GB"/>
        </w:rPr>
        <w:t>The right to restrict processing</w:t>
      </w:r>
    </w:p>
    <w:p w14:paraId="725DC129" w14:textId="77777777" w:rsidR="00685468" w:rsidRPr="00685468" w:rsidRDefault="00685468" w:rsidP="00685468">
      <w:pPr>
        <w:numPr>
          <w:ilvl w:val="0"/>
          <w:numId w:val="2"/>
        </w:numPr>
        <w:shd w:val="clear" w:color="auto" w:fill="FAFCFC"/>
        <w:spacing w:before="45" w:after="45" w:line="270" w:lineRule="atLeast"/>
        <w:ind w:left="0"/>
        <w:textAlignment w:val="baseline"/>
        <w:rPr>
          <w:rFonts w:ascii="inherit" w:eastAsia="Times New Roman" w:hAnsi="inherit" w:cs="Tahoma"/>
          <w:color w:val="676767"/>
          <w:sz w:val="18"/>
          <w:szCs w:val="18"/>
          <w:lang w:eastAsia="en-GB"/>
        </w:rPr>
      </w:pPr>
      <w:r w:rsidRPr="00685468">
        <w:rPr>
          <w:rFonts w:ascii="inherit" w:eastAsia="Times New Roman" w:hAnsi="inherit" w:cs="Tahoma"/>
          <w:color w:val="676767"/>
          <w:sz w:val="18"/>
          <w:szCs w:val="18"/>
          <w:lang w:eastAsia="en-GB"/>
        </w:rPr>
        <w:t>The right to data portability</w:t>
      </w:r>
    </w:p>
    <w:p w14:paraId="11C83BE2" w14:textId="77777777" w:rsidR="00685468" w:rsidRPr="00685468" w:rsidRDefault="00685468" w:rsidP="00685468">
      <w:pPr>
        <w:numPr>
          <w:ilvl w:val="0"/>
          <w:numId w:val="2"/>
        </w:numPr>
        <w:shd w:val="clear" w:color="auto" w:fill="FAFCFC"/>
        <w:spacing w:before="45" w:after="45" w:line="270" w:lineRule="atLeast"/>
        <w:ind w:left="0"/>
        <w:textAlignment w:val="baseline"/>
        <w:rPr>
          <w:rFonts w:ascii="inherit" w:eastAsia="Times New Roman" w:hAnsi="inherit" w:cs="Tahoma"/>
          <w:color w:val="676767"/>
          <w:sz w:val="18"/>
          <w:szCs w:val="18"/>
          <w:lang w:eastAsia="en-GB"/>
        </w:rPr>
      </w:pPr>
      <w:r w:rsidRPr="00685468">
        <w:rPr>
          <w:rFonts w:ascii="inherit" w:eastAsia="Times New Roman" w:hAnsi="inherit" w:cs="Tahoma"/>
          <w:color w:val="676767"/>
          <w:sz w:val="18"/>
          <w:szCs w:val="18"/>
          <w:lang w:eastAsia="en-GB"/>
        </w:rPr>
        <w:t>The right to object</w:t>
      </w:r>
    </w:p>
    <w:p w14:paraId="49ADF57D" w14:textId="77777777" w:rsidR="00685468" w:rsidRPr="00685468" w:rsidRDefault="00685468" w:rsidP="00685468">
      <w:pPr>
        <w:numPr>
          <w:ilvl w:val="0"/>
          <w:numId w:val="2"/>
        </w:numPr>
        <w:shd w:val="clear" w:color="auto" w:fill="FAFCFC"/>
        <w:spacing w:before="45" w:after="45" w:line="270" w:lineRule="atLeast"/>
        <w:ind w:left="0"/>
        <w:textAlignment w:val="baseline"/>
        <w:rPr>
          <w:rFonts w:ascii="inherit" w:eastAsia="Times New Roman" w:hAnsi="inherit" w:cs="Tahoma"/>
          <w:color w:val="676767"/>
          <w:sz w:val="18"/>
          <w:szCs w:val="18"/>
          <w:lang w:eastAsia="en-GB"/>
        </w:rPr>
      </w:pPr>
      <w:r w:rsidRPr="00685468">
        <w:rPr>
          <w:rFonts w:ascii="inherit" w:eastAsia="Times New Roman" w:hAnsi="inherit" w:cs="Tahoma"/>
          <w:color w:val="676767"/>
          <w:sz w:val="18"/>
          <w:szCs w:val="18"/>
          <w:lang w:eastAsia="en-GB"/>
        </w:rPr>
        <w:t>Rights in relation to automated decision making and profiling.</w:t>
      </w:r>
    </w:p>
    <w:p w14:paraId="31AF9294" w14:textId="77777777" w:rsidR="00685468" w:rsidRPr="00685468" w:rsidRDefault="00685468" w:rsidP="00685468">
      <w:pPr>
        <w:shd w:val="clear" w:color="auto" w:fill="FAFCFC"/>
        <w:spacing w:after="150" w:line="240" w:lineRule="auto"/>
        <w:textAlignment w:val="baseline"/>
        <w:rPr>
          <w:rFonts w:ascii="Tahoma" w:eastAsia="Times New Roman" w:hAnsi="Tahoma" w:cs="Tahoma"/>
          <w:color w:val="676767"/>
          <w:sz w:val="18"/>
          <w:szCs w:val="18"/>
          <w:lang w:eastAsia="en-GB"/>
        </w:rPr>
      </w:pPr>
      <w:r w:rsidRPr="00685468">
        <w:rPr>
          <w:rFonts w:ascii="Tahoma" w:eastAsia="Times New Roman" w:hAnsi="Tahoma" w:cs="Tahoma"/>
          <w:color w:val="676767"/>
          <w:sz w:val="18"/>
          <w:szCs w:val="18"/>
          <w:lang w:eastAsia="en-GB"/>
        </w:rPr>
        <w:t> </w:t>
      </w:r>
    </w:p>
    <w:p w14:paraId="37970D42" w14:textId="77777777" w:rsidR="00685468" w:rsidRPr="00685468" w:rsidRDefault="00685468" w:rsidP="00685468">
      <w:pPr>
        <w:shd w:val="clear" w:color="auto" w:fill="FAFCFC"/>
        <w:spacing w:after="150" w:line="240" w:lineRule="auto"/>
        <w:textAlignment w:val="baseline"/>
        <w:rPr>
          <w:rFonts w:ascii="Tahoma" w:eastAsia="Times New Roman" w:hAnsi="Tahoma" w:cs="Tahoma"/>
          <w:color w:val="676767"/>
          <w:sz w:val="18"/>
          <w:szCs w:val="18"/>
          <w:lang w:eastAsia="en-GB"/>
        </w:rPr>
      </w:pPr>
      <w:r w:rsidRPr="00685468">
        <w:rPr>
          <w:rFonts w:ascii="Tahoma" w:eastAsia="Times New Roman" w:hAnsi="Tahoma" w:cs="Tahoma"/>
          <w:color w:val="676767"/>
          <w:sz w:val="18"/>
          <w:szCs w:val="18"/>
          <w:lang w:eastAsia="en-GB"/>
        </w:rPr>
        <w:t>Please note that you have the right to request the above, however, when we receive your requests we may object to your request if we do not agree with it. However, if you do make the request we will tell you if the request has been granted or not.</w:t>
      </w:r>
    </w:p>
    <w:p w14:paraId="38E4807B" w14:textId="77777777" w:rsidR="00685468" w:rsidRPr="00685468" w:rsidRDefault="00685468" w:rsidP="00685468">
      <w:pPr>
        <w:shd w:val="clear" w:color="auto" w:fill="FAFCFC"/>
        <w:spacing w:after="0" w:line="510" w:lineRule="atLeast"/>
        <w:textAlignment w:val="baseline"/>
        <w:outlineLvl w:val="2"/>
        <w:rPr>
          <w:rFonts w:ascii="Arial" w:eastAsia="Times New Roman" w:hAnsi="Arial" w:cs="Arial"/>
          <w:color w:val="1F2B63"/>
          <w:sz w:val="30"/>
          <w:szCs w:val="30"/>
          <w:lang w:eastAsia="en-GB"/>
        </w:rPr>
      </w:pPr>
      <w:r w:rsidRPr="00685468">
        <w:rPr>
          <w:rFonts w:ascii="Arial" w:eastAsia="Times New Roman" w:hAnsi="Arial" w:cs="Arial"/>
          <w:color w:val="1F2B63"/>
          <w:sz w:val="30"/>
          <w:szCs w:val="30"/>
          <w:lang w:eastAsia="en-GB"/>
        </w:rPr>
        <w:t>RIGHT OF ACCESS:</w:t>
      </w:r>
    </w:p>
    <w:p w14:paraId="3121D0EA" w14:textId="77777777" w:rsidR="00685468" w:rsidRPr="00685468" w:rsidRDefault="00685468" w:rsidP="00685468">
      <w:pPr>
        <w:shd w:val="clear" w:color="auto" w:fill="FAFCFC"/>
        <w:spacing w:after="0" w:line="240" w:lineRule="auto"/>
        <w:textAlignment w:val="baseline"/>
        <w:rPr>
          <w:rFonts w:ascii="Tahoma" w:eastAsia="Times New Roman" w:hAnsi="Tahoma" w:cs="Tahoma"/>
          <w:color w:val="676767"/>
          <w:sz w:val="18"/>
          <w:szCs w:val="18"/>
          <w:lang w:eastAsia="en-GB"/>
        </w:rPr>
      </w:pPr>
      <w:r w:rsidRPr="00685468">
        <w:rPr>
          <w:rFonts w:ascii="Tahoma" w:eastAsia="Times New Roman" w:hAnsi="Tahoma" w:cs="Tahoma"/>
          <w:color w:val="676767"/>
          <w:sz w:val="18"/>
          <w:szCs w:val="18"/>
          <w:lang w:eastAsia="en-GB"/>
        </w:rPr>
        <w:t>You have the right to submit a Subject Access Request and this can be done via an email request to our DPO. We will need to obtain proof of your identity before providing you with information we hold about you. You can do so by emailing </w:t>
      </w:r>
      <w:hyperlink r:id="rId6" w:history="1">
        <w:r w:rsidRPr="00685468">
          <w:rPr>
            <w:rFonts w:ascii="Tahoma" w:eastAsia="Times New Roman" w:hAnsi="Tahoma" w:cs="Tahoma"/>
            <w:color w:val="8B92B1"/>
            <w:sz w:val="18"/>
            <w:szCs w:val="18"/>
            <w:bdr w:val="none" w:sz="0" w:space="0" w:color="auto" w:frame="1"/>
            <w:lang w:eastAsia="en-GB"/>
          </w:rPr>
          <w:t>dpo@parkingprotection.co.uk</w:t>
        </w:r>
      </w:hyperlink>
    </w:p>
    <w:p w14:paraId="79587FDD" w14:textId="5DFAAC8D" w:rsidR="00685468" w:rsidRPr="00685468" w:rsidRDefault="00685468" w:rsidP="00685468">
      <w:pPr>
        <w:shd w:val="clear" w:color="auto" w:fill="FAFCFC"/>
        <w:spacing w:after="150" w:line="240" w:lineRule="auto"/>
        <w:textAlignment w:val="baseline"/>
        <w:rPr>
          <w:rFonts w:ascii="Tahoma" w:eastAsia="Times New Roman" w:hAnsi="Tahoma" w:cs="Tahoma"/>
          <w:color w:val="676767"/>
          <w:sz w:val="18"/>
          <w:szCs w:val="18"/>
          <w:lang w:eastAsia="en-GB"/>
        </w:rPr>
      </w:pPr>
      <w:r w:rsidRPr="00685468">
        <w:rPr>
          <w:rFonts w:ascii="Tahoma" w:eastAsia="Times New Roman" w:hAnsi="Tahoma" w:cs="Tahoma"/>
          <w:color w:val="676767"/>
          <w:sz w:val="18"/>
          <w:szCs w:val="18"/>
          <w:lang w:eastAsia="en-GB"/>
        </w:rPr>
        <w:t xml:space="preserve">If you require more information about items raised in this </w:t>
      </w:r>
      <w:r w:rsidR="009262B7" w:rsidRPr="00685468">
        <w:rPr>
          <w:rFonts w:ascii="Tahoma" w:eastAsia="Times New Roman" w:hAnsi="Tahoma" w:cs="Tahoma"/>
          <w:color w:val="676767"/>
          <w:sz w:val="18"/>
          <w:szCs w:val="18"/>
          <w:lang w:eastAsia="en-GB"/>
        </w:rPr>
        <w:t>notice,</w:t>
      </w:r>
      <w:r w:rsidRPr="00685468">
        <w:rPr>
          <w:rFonts w:ascii="Tahoma" w:eastAsia="Times New Roman" w:hAnsi="Tahoma" w:cs="Tahoma"/>
          <w:color w:val="676767"/>
          <w:sz w:val="18"/>
          <w:szCs w:val="18"/>
          <w:lang w:eastAsia="en-GB"/>
        </w:rPr>
        <w:t xml:space="preserve"> we would recommend the ICO website: www.ico.org.uk</w:t>
      </w:r>
    </w:p>
    <w:p w14:paraId="532E3FD7" w14:textId="77777777" w:rsidR="00685468" w:rsidRPr="00685468" w:rsidRDefault="00685468" w:rsidP="00685468">
      <w:pPr>
        <w:shd w:val="clear" w:color="auto" w:fill="FAFCFC"/>
        <w:spacing w:after="0" w:line="510" w:lineRule="atLeast"/>
        <w:textAlignment w:val="baseline"/>
        <w:outlineLvl w:val="2"/>
        <w:rPr>
          <w:rFonts w:ascii="Arial" w:eastAsia="Times New Roman" w:hAnsi="Arial" w:cs="Arial"/>
          <w:color w:val="1F2B63"/>
          <w:sz w:val="30"/>
          <w:szCs w:val="30"/>
          <w:lang w:eastAsia="en-GB"/>
        </w:rPr>
      </w:pPr>
      <w:r w:rsidRPr="00685468">
        <w:rPr>
          <w:rFonts w:ascii="Arial" w:eastAsia="Times New Roman" w:hAnsi="Arial" w:cs="Arial"/>
          <w:color w:val="1F2B63"/>
          <w:sz w:val="30"/>
          <w:szCs w:val="30"/>
          <w:lang w:eastAsia="en-GB"/>
        </w:rPr>
        <w:t>OUR LEGITIMATE INTEREST FOR PROCESSING YOUR PERSONAL DATA:</w:t>
      </w:r>
    </w:p>
    <w:p w14:paraId="3053ED01" w14:textId="77777777" w:rsidR="00685468" w:rsidRPr="00685468" w:rsidRDefault="00685468" w:rsidP="00685468">
      <w:pPr>
        <w:numPr>
          <w:ilvl w:val="0"/>
          <w:numId w:val="3"/>
        </w:numPr>
        <w:shd w:val="clear" w:color="auto" w:fill="FAFCFC"/>
        <w:spacing w:before="45" w:after="45" w:line="270" w:lineRule="atLeast"/>
        <w:ind w:left="0"/>
        <w:textAlignment w:val="baseline"/>
        <w:rPr>
          <w:rFonts w:ascii="inherit" w:eastAsia="Times New Roman" w:hAnsi="inherit" w:cs="Tahoma"/>
          <w:color w:val="676767"/>
          <w:sz w:val="18"/>
          <w:szCs w:val="18"/>
          <w:lang w:eastAsia="en-GB"/>
        </w:rPr>
      </w:pPr>
      <w:r w:rsidRPr="00685468">
        <w:rPr>
          <w:rFonts w:ascii="inherit" w:eastAsia="Times New Roman" w:hAnsi="inherit" w:cs="Tahoma"/>
          <w:color w:val="676767"/>
          <w:sz w:val="18"/>
          <w:szCs w:val="18"/>
          <w:lang w:eastAsia="en-GB"/>
        </w:rPr>
        <w:t>The processing is necessary for a contract which has been entered into and there is a legitimate interest to do so.</w:t>
      </w:r>
    </w:p>
    <w:p w14:paraId="1EB8074C" w14:textId="77777777" w:rsidR="00685468" w:rsidRPr="00685468" w:rsidRDefault="00685468" w:rsidP="00685468">
      <w:pPr>
        <w:numPr>
          <w:ilvl w:val="0"/>
          <w:numId w:val="3"/>
        </w:numPr>
        <w:shd w:val="clear" w:color="auto" w:fill="FAFCFC"/>
        <w:spacing w:before="45" w:after="45" w:line="270" w:lineRule="atLeast"/>
        <w:ind w:left="0"/>
        <w:textAlignment w:val="baseline"/>
        <w:rPr>
          <w:rFonts w:ascii="inherit" w:eastAsia="Times New Roman" w:hAnsi="inherit" w:cs="Tahoma"/>
          <w:color w:val="676767"/>
          <w:sz w:val="18"/>
          <w:szCs w:val="18"/>
          <w:lang w:eastAsia="en-GB"/>
        </w:rPr>
      </w:pPr>
      <w:r w:rsidRPr="00685468">
        <w:rPr>
          <w:rFonts w:ascii="inherit" w:eastAsia="Times New Roman" w:hAnsi="inherit" w:cs="Tahoma"/>
          <w:color w:val="676767"/>
          <w:sz w:val="18"/>
          <w:szCs w:val="18"/>
          <w:lang w:eastAsia="en-GB"/>
        </w:rPr>
        <w:t>We are entitled to:</w:t>
      </w:r>
    </w:p>
    <w:p w14:paraId="14FCB079" w14:textId="77777777" w:rsidR="00685468" w:rsidRPr="00685468" w:rsidRDefault="00685468" w:rsidP="00685468">
      <w:pPr>
        <w:numPr>
          <w:ilvl w:val="1"/>
          <w:numId w:val="4"/>
        </w:numPr>
        <w:shd w:val="clear" w:color="auto" w:fill="FAFCFC"/>
        <w:spacing w:before="45" w:after="45" w:line="270" w:lineRule="atLeast"/>
        <w:ind w:left="450" w:hanging="360"/>
        <w:textAlignment w:val="baseline"/>
        <w:rPr>
          <w:rFonts w:ascii="inherit" w:eastAsia="Times New Roman" w:hAnsi="inherit" w:cs="Tahoma"/>
          <w:color w:val="676767"/>
          <w:sz w:val="16"/>
          <w:szCs w:val="16"/>
          <w:lang w:eastAsia="en-GB"/>
        </w:rPr>
      </w:pPr>
      <w:r w:rsidRPr="00685468">
        <w:rPr>
          <w:rFonts w:ascii="inherit" w:eastAsia="Times New Roman" w:hAnsi="inherit" w:cs="Tahoma"/>
          <w:color w:val="676767"/>
          <w:sz w:val="16"/>
          <w:szCs w:val="16"/>
          <w:lang w:eastAsia="en-GB"/>
        </w:rPr>
        <w:t>Pursue a motorist for an unpaid parking tariff</w:t>
      </w:r>
    </w:p>
    <w:p w14:paraId="3D0ADED5" w14:textId="77777777" w:rsidR="00685468" w:rsidRPr="00685468" w:rsidRDefault="00685468" w:rsidP="00685468">
      <w:pPr>
        <w:numPr>
          <w:ilvl w:val="1"/>
          <w:numId w:val="4"/>
        </w:numPr>
        <w:shd w:val="clear" w:color="auto" w:fill="FAFCFC"/>
        <w:spacing w:before="45" w:after="45" w:line="270" w:lineRule="atLeast"/>
        <w:ind w:left="450" w:hanging="360"/>
        <w:textAlignment w:val="baseline"/>
        <w:rPr>
          <w:rFonts w:ascii="inherit" w:eastAsia="Times New Roman" w:hAnsi="inherit" w:cs="Tahoma"/>
          <w:color w:val="676767"/>
          <w:sz w:val="16"/>
          <w:szCs w:val="16"/>
          <w:lang w:eastAsia="en-GB"/>
        </w:rPr>
      </w:pPr>
      <w:r w:rsidRPr="00685468">
        <w:rPr>
          <w:rFonts w:ascii="inherit" w:eastAsia="Times New Roman" w:hAnsi="inherit" w:cs="Tahoma"/>
          <w:color w:val="676767"/>
          <w:sz w:val="16"/>
          <w:szCs w:val="16"/>
          <w:lang w:eastAsia="en-GB"/>
        </w:rPr>
        <w:t>Pursue a motorist for an unpaid parking charge</w:t>
      </w:r>
    </w:p>
    <w:p w14:paraId="65137927" w14:textId="77777777" w:rsidR="00685468" w:rsidRPr="00685468" w:rsidRDefault="00685468" w:rsidP="00685468">
      <w:pPr>
        <w:numPr>
          <w:ilvl w:val="1"/>
          <w:numId w:val="4"/>
        </w:numPr>
        <w:shd w:val="clear" w:color="auto" w:fill="FAFCFC"/>
        <w:spacing w:before="45" w:after="45" w:line="270" w:lineRule="atLeast"/>
        <w:ind w:left="450" w:hanging="360"/>
        <w:textAlignment w:val="baseline"/>
        <w:rPr>
          <w:rFonts w:ascii="inherit" w:eastAsia="Times New Roman" w:hAnsi="inherit" w:cs="Tahoma"/>
          <w:color w:val="676767"/>
          <w:sz w:val="16"/>
          <w:szCs w:val="16"/>
          <w:lang w:eastAsia="en-GB"/>
        </w:rPr>
      </w:pPr>
      <w:r w:rsidRPr="00685468">
        <w:rPr>
          <w:rFonts w:ascii="inherit" w:eastAsia="Times New Roman" w:hAnsi="inherit" w:cs="Tahoma"/>
          <w:color w:val="676767"/>
          <w:sz w:val="16"/>
          <w:szCs w:val="16"/>
          <w:lang w:eastAsia="en-GB"/>
        </w:rPr>
        <w:t>Ensure safety and security and help deter/detect criminal activity</w:t>
      </w:r>
    </w:p>
    <w:p w14:paraId="371BBCF6" w14:textId="77777777" w:rsidR="00685468" w:rsidRPr="00685468" w:rsidRDefault="00685468" w:rsidP="00685468">
      <w:pPr>
        <w:shd w:val="clear" w:color="auto" w:fill="FAFCFC"/>
        <w:spacing w:after="150" w:line="240" w:lineRule="auto"/>
        <w:textAlignment w:val="baseline"/>
        <w:rPr>
          <w:rFonts w:ascii="Tahoma" w:eastAsia="Times New Roman" w:hAnsi="Tahoma" w:cs="Tahoma"/>
          <w:color w:val="676767"/>
          <w:sz w:val="18"/>
          <w:szCs w:val="18"/>
          <w:lang w:eastAsia="en-GB"/>
        </w:rPr>
      </w:pPr>
      <w:r w:rsidRPr="00685468">
        <w:rPr>
          <w:rFonts w:ascii="Tahoma" w:eastAsia="Times New Roman" w:hAnsi="Tahoma" w:cs="Tahoma"/>
          <w:color w:val="676767"/>
          <w:sz w:val="18"/>
          <w:szCs w:val="18"/>
          <w:lang w:eastAsia="en-GB"/>
        </w:rPr>
        <w:t> </w:t>
      </w:r>
    </w:p>
    <w:p w14:paraId="3E2D0382" w14:textId="77777777" w:rsidR="00685468" w:rsidRPr="00685468" w:rsidRDefault="00685468" w:rsidP="00685468">
      <w:pPr>
        <w:shd w:val="clear" w:color="auto" w:fill="FAFCFC"/>
        <w:spacing w:after="0" w:line="510" w:lineRule="atLeast"/>
        <w:textAlignment w:val="baseline"/>
        <w:outlineLvl w:val="2"/>
        <w:rPr>
          <w:rFonts w:ascii="Arial" w:eastAsia="Times New Roman" w:hAnsi="Arial" w:cs="Arial"/>
          <w:color w:val="1F2B63"/>
          <w:sz w:val="30"/>
          <w:szCs w:val="30"/>
          <w:lang w:eastAsia="en-GB"/>
        </w:rPr>
      </w:pPr>
      <w:r w:rsidRPr="00685468">
        <w:rPr>
          <w:rFonts w:ascii="Arial" w:eastAsia="Times New Roman" w:hAnsi="Arial" w:cs="Arial"/>
          <w:color w:val="1F2B63"/>
          <w:sz w:val="30"/>
          <w:szCs w:val="30"/>
          <w:lang w:eastAsia="en-GB"/>
        </w:rPr>
        <w:t>THE CATEGORIES OF ‘PERSONAL DATA’ WE PROCESS:</w:t>
      </w:r>
    </w:p>
    <w:p w14:paraId="5FEC5968" w14:textId="77777777" w:rsidR="00685468" w:rsidRPr="00685468" w:rsidRDefault="00685468" w:rsidP="00685468">
      <w:pPr>
        <w:shd w:val="clear" w:color="auto" w:fill="FAFCFC"/>
        <w:spacing w:after="0" w:line="450" w:lineRule="atLeast"/>
        <w:textAlignment w:val="baseline"/>
        <w:outlineLvl w:val="3"/>
        <w:rPr>
          <w:rFonts w:ascii="Arial" w:eastAsia="Times New Roman" w:hAnsi="Arial" w:cs="Arial"/>
          <w:color w:val="1F2B63"/>
          <w:sz w:val="27"/>
          <w:szCs w:val="27"/>
          <w:lang w:eastAsia="en-GB"/>
        </w:rPr>
      </w:pPr>
      <w:r w:rsidRPr="00685468">
        <w:rPr>
          <w:rFonts w:ascii="Arial" w:eastAsia="Times New Roman" w:hAnsi="Arial" w:cs="Arial"/>
          <w:color w:val="1F2B63"/>
          <w:sz w:val="27"/>
          <w:szCs w:val="27"/>
          <w:lang w:eastAsia="en-GB"/>
        </w:rPr>
        <w:t>Windscreen Parking Charge:</w:t>
      </w:r>
    </w:p>
    <w:p w14:paraId="092EDA0E" w14:textId="77777777" w:rsidR="00685468" w:rsidRPr="00685468" w:rsidRDefault="00685468" w:rsidP="00685468">
      <w:pPr>
        <w:shd w:val="clear" w:color="auto" w:fill="FAFCFC"/>
        <w:spacing w:after="150" w:line="240" w:lineRule="auto"/>
        <w:textAlignment w:val="baseline"/>
        <w:rPr>
          <w:rFonts w:ascii="Tahoma" w:eastAsia="Times New Roman" w:hAnsi="Tahoma" w:cs="Tahoma"/>
          <w:color w:val="676767"/>
          <w:sz w:val="18"/>
          <w:szCs w:val="18"/>
          <w:lang w:eastAsia="en-GB"/>
        </w:rPr>
      </w:pPr>
      <w:r w:rsidRPr="00685468">
        <w:rPr>
          <w:rFonts w:ascii="Tahoma" w:eastAsia="Times New Roman" w:hAnsi="Tahoma" w:cs="Tahoma"/>
          <w:color w:val="676767"/>
          <w:sz w:val="18"/>
          <w:szCs w:val="18"/>
          <w:lang w:eastAsia="en-GB"/>
        </w:rPr>
        <w:t>If you have received a Parking Charge Notice on your windscreen, at the point the notice is placed on your windscreen, we will have obtained your personal details, which could include images of your vehicle, occupants/bystanders and the vehicle registration number.</w:t>
      </w:r>
    </w:p>
    <w:p w14:paraId="656FF472" w14:textId="07DB2B19" w:rsidR="00685468" w:rsidRPr="00685468" w:rsidRDefault="00685468" w:rsidP="00685468">
      <w:pPr>
        <w:shd w:val="clear" w:color="auto" w:fill="FAFCFC"/>
        <w:spacing w:after="150" w:line="240" w:lineRule="auto"/>
        <w:textAlignment w:val="baseline"/>
        <w:rPr>
          <w:rFonts w:ascii="Tahoma" w:eastAsia="Times New Roman" w:hAnsi="Tahoma" w:cs="Tahoma"/>
          <w:color w:val="676767"/>
          <w:sz w:val="18"/>
          <w:szCs w:val="18"/>
          <w:lang w:eastAsia="en-GB"/>
        </w:rPr>
      </w:pPr>
      <w:r w:rsidRPr="00685468">
        <w:rPr>
          <w:rFonts w:ascii="Tahoma" w:eastAsia="Times New Roman" w:hAnsi="Tahoma" w:cs="Tahoma"/>
          <w:color w:val="676767"/>
          <w:sz w:val="18"/>
          <w:szCs w:val="18"/>
          <w:lang w:eastAsia="en-GB"/>
        </w:rPr>
        <w:t xml:space="preserve">If you or a third party pay the Parking Charge Notice within 28 days, your personal details will not be retained for longer than </w:t>
      </w:r>
      <w:r w:rsidR="009262B7">
        <w:rPr>
          <w:rFonts w:ascii="Tahoma" w:eastAsia="Times New Roman" w:hAnsi="Tahoma" w:cs="Tahoma"/>
          <w:color w:val="676767"/>
          <w:sz w:val="18"/>
          <w:szCs w:val="18"/>
          <w:lang w:eastAsia="en-GB"/>
        </w:rPr>
        <w:t>24</w:t>
      </w:r>
      <w:r w:rsidRPr="00685468">
        <w:rPr>
          <w:rFonts w:ascii="Tahoma" w:eastAsia="Times New Roman" w:hAnsi="Tahoma" w:cs="Tahoma"/>
          <w:color w:val="676767"/>
          <w:sz w:val="18"/>
          <w:szCs w:val="18"/>
          <w:lang w:eastAsia="en-GB"/>
        </w:rPr>
        <w:t xml:space="preserve"> months. Where there is an unpaid fee over 28 days, we may request personal details of the registered keeper of the vehicle from the Driver and Vehicle Licensing Agency “DVLA” and other third parties (for example the registered keeper or hire companies where applicable) who may possess information which could assist in resolving any dispute.</w:t>
      </w:r>
    </w:p>
    <w:p w14:paraId="13019D72" w14:textId="77777777" w:rsidR="00685468" w:rsidRPr="00685468" w:rsidRDefault="00685468" w:rsidP="00685468">
      <w:pPr>
        <w:shd w:val="clear" w:color="auto" w:fill="FAFCFC"/>
        <w:spacing w:after="150" w:line="240" w:lineRule="auto"/>
        <w:textAlignment w:val="baseline"/>
        <w:rPr>
          <w:rFonts w:ascii="Tahoma" w:eastAsia="Times New Roman" w:hAnsi="Tahoma" w:cs="Tahoma"/>
          <w:color w:val="676767"/>
          <w:sz w:val="18"/>
          <w:szCs w:val="18"/>
          <w:lang w:eastAsia="en-GB"/>
        </w:rPr>
      </w:pPr>
      <w:r w:rsidRPr="00685468">
        <w:rPr>
          <w:rFonts w:ascii="Tahoma" w:eastAsia="Times New Roman" w:hAnsi="Tahoma" w:cs="Tahoma"/>
          <w:color w:val="676767"/>
          <w:sz w:val="18"/>
          <w:szCs w:val="18"/>
          <w:lang w:eastAsia="en-GB"/>
        </w:rPr>
        <w:t>The personal details we will obtain include:</w:t>
      </w:r>
    </w:p>
    <w:p w14:paraId="4001E4B2" w14:textId="77777777" w:rsidR="00685468" w:rsidRPr="00685468" w:rsidRDefault="00685468" w:rsidP="00685468">
      <w:pPr>
        <w:numPr>
          <w:ilvl w:val="0"/>
          <w:numId w:val="5"/>
        </w:numPr>
        <w:shd w:val="clear" w:color="auto" w:fill="FAFCFC"/>
        <w:spacing w:before="45" w:after="45" w:line="270" w:lineRule="atLeast"/>
        <w:textAlignment w:val="baseline"/>
        <w:rPr>
          <w:rFonts w:ascii="inherit" w:eastAsia="Times New Roman" w:hAnsi="inherit" w:cs="Tahoma"/>
          <w:color w:val="676767"/>
          <w:sz w:val="18"/>
          <w:szCs w:val="18"/>
          <w:lang w:eastAsia="en-GB"/>
        </w:rPr>
      </w:pPr>
      <w:r w:rsidRPr="00685468">
        <w:rPr>
          <w:rFonts w:ascii="inherit" w:eastAsia="Times New Roman" w:hAnsi="inherit" w:cs="Tahoma"/>
          <w:color w:val="676767"/>
          <w:sz w:val="18"/>
          <w:szCs w:val="18"/>
          <w:lang w:eastAsia="en-GB"/>
        </w:rPr>
        <w:t>The name and address of the registered keeper;</w:t>
      </w:r>
    </w:p>
    <w:p w14:paraId="23AF690B" w14:textId="77777777" w:rsidR="00685468" w:rsidRPr="00685468" w:rsidRDefault="00685468" w:rsidP="00685468">
      <w:pPr>
        <w:numPr>
          <w:ilvl w:val="0"/>
          <w:numId w:val="5"/>
        </w:numPr>
        <w:shd w:val="clear" w:color="auto" w:fill="FAFCFC"/>
        <w:spacing w:before="45" w:after="45" w:line="270" w:lineRule="atLeast"/>
        <w:ind w:hanging="360"/>
        <w:textAlignment w:val="baseline"/>
        <w:rPr>
          <w:rFonts w:ascii="inherit" w:eastAsia="Times New Roman" w:hAnsi="inherit" w:cs="Tahoma"/>
          <w:color w:val="676767"/>
          <w:sz w:val="18"/>
          <w:szCs w:val="18"/>
          <w:lang w:eastAsia="en-GB"/>
        </w:rPr>
      </w:pPr>
      <w:r w:rsidRPr="00685468">
        <w:rPr>
          <w:rFonts w:ascii="inherit" w:eastAsia="Times New Roman" w:hAnsi="inherit" w:cs="Tahoma"/>
          <w:color w:val="676767"/>
          <w:sz w:val="18"/>
          <w:szCs w:val="18"/>
          <w:lang w:eastAsia="en-GB"/>
        </w:rPr>
        <w:t>The make, model and colour of the vehicle;</w:t>
      </w:r>
    </w:p>
    <w:p w14:paraId="1B5D7F73" w14:textId="77777777" w:rsidR="00685468" w:rsidRPr="00685468" w:rsidRDefault="00685468" w:rsidP="00685468">
      <w:pPr>
        <w:numPr>
          <w:ilvl w:val="0"/>
          <w:numId w:val="5"/>
        </w:numPr>
        <w:shd w:val="clear" w:color="auto" w:fill="FAFCFC"/>
        <w:spacing w:before="45" w:after="45" w:line="270" w:lineRule="atLeast"/>
        <w:ind w:hanging="360"/>
        <w:textAlignment w:val="baseline"/>
        <w:rPr>
          <w:rFonts w:ascii="inherit" w:eastAsia="Times New Roman" w:hAnsi="inherit" w:cs="Tahoma"/>
          <w:color w:val="676767"/>
          <w:sz w:val="18"/>
          <w:szCs w:val="18"/>
          <w:lang w:eastAsia="en-GB"/>
        </w:rPr>
      </w:pPr>
      <w:r w:rsidRPr="00685468">
        <w:rPr>
          <w:rFonts w:ascii="inherit" w:eastAsia="Times New Roman" w:hAnsi="inherit" w:cs="Tahoma"/>
          <w:color w:val="676767"/>
          <w:sz w:val="18"/>
          <w:szCs w:val="18"/>
          <w:lang w:eastAsia="en-GB"/>
        </w:rPr>
        <w:t>Confirmation of the registration number;</w:t>
      </w:r>
    </w:p>
    <w:p w14:paraId="6CEF17F2" w14:textId="77777777" w:rsidR="00685468" w:rsidRPr="00685468" w:rsidRDefault="00685468" w:rsidP="00685468">
      <w:pPr>
        <w:numPr>
          <w:ilvl w:val="0"/>
          <w:numId w:val="5"/>
        </w:numPr>
        <w:shd w:val="clear" w:color="auto" w:fill="FAFCFC"/>
        <w:spacing w:before="45" w:after="45" w:line="270" w:lineRule="atLeast"/>
        <w:ind w:hanging="360"/>
        <w:textAlignment w:val="baseline"/>
        <w:rPr>
          <w:rFonts w:ascii="inherit" w:eastAsia="Times New Roman" w:hAnsi="inherit" w:cs="Tahoma"/>
          <w:color w:val="676767"/>
          <w:sz w:val="18"/>
          <w:szCs w:val="18"/>
          <w:lang w:eastAsia="en-GB"/>
        </w:rPr>
      </w:pPr>
      <w:r w:rsidRPr="00685468">
        <w:rPr>
          <w:rFonts w:ascii="inherit" w:eastAsia="Times New Roman" w:hAnsi="inherit" w:cs="Tahoma"/>
          <w:color w:val="676767"/>
          <w:sz w:val="18"/>
          <w:szCs w:val="18"/>
          <w:lang w:eastAsia="en-GB"/>
        </w:rPr>
        <w:t>Any other information that we gather, in pursuance of the unpaid fee, including information that is shared by you with us.</w:t>
      </w:r>
    </w:p>
    <w:p w14:paraId="2B768F75" w14:textId="77777777" w:rsidR="00685468" w:rsidRPr="00685468" w:rsidRDefault="00685468" w:rsidP="00685468">
      <w:pPr>
        <w:shd w:val="clear" w:color="auto" w:fill="FAFCFC"/>
        <w:spacing w:after="150" w:line="240" w:lineRule="auto"/>
        <w:textAlignment w:val="baseline"/>
        <w:rPr>
          <w:rFonts w:ascii="Tahoma" w:eastAsia="Times New Roman" w:hAnsi="Tahoma" w:cs="Tahoma"/>
          <w:color w:val="676767"/>
          <w:sz w:val="18"/>
          <w:szCs w:val="18"/>
          <w:lang w:eastAsia="en-GB"/>
        </w:rPr>
      </w:pPr>
      <w:r w:rsidRPr="00685468">
        <w:rPr>
          <w:rFonts w:ascii="Tahoma" w:eastAsia="Times New Roman" w:hAnsi="Tahoma" w:cs="Tahoma"/>
          <w:color w:val="676767"/>
          <w:sz w:val="18"/>
          <w:szCs w:val="18"/>
          <w:lang w:eastAsia="en-GB"/>
        </w:rPr>
        <w:t>Your data will be held for sufficient time to enable the fee to be settled, by you or another person and resolve any dispute. However, your data will not normally be held for longer than 6 years in such circumstances. In some circumstances your data may be held for longer than 6 years. Examples of when we may hold your data for longer are;</w:t>
      </w:r>
    </w:p>
    <w:p w14:paraId="7E6A4EBF" w14:textId="77777777" w:rsidR="00685468" w:rsidRPr="00685468" w:rsidRDefault="00685468" w:rsidP="00685468">
      <w:pPr>
        <w:numPr>
          <w:ilvl w:val="0"/>
          <w:numId w:val="6"/>
        </w:numPr>
        <w:shd w:val="clear" w:color="auto" w:fill="FAFCFC"/>
        <w:spacing w:before="45" w:after="45" w:line="270" w:lineRule="atLeast"/>
        <w:ind w:left="0"/>
        <w:textAlignment w:val="baseline"/>
        <w:rPr>
          <w:rFonts w:ascii="inherit" w:eastAsia="Times New Roman" w:hAnsi="inherit" w:cs="Tahoma"/>
          <w:color w:val="676767"/>
          <w:sz w:val="18"/>
          <w:szCs w:val="18"/>
          <w:lang w:eastAsia="en-GB"/>
        </w:rPr>
      </w:pPr>
      <w:r w:rsidRPr="00685468">
        <w:rPr>
          <w:rFonts w:ascii="inherit" w:eastAsia="Times New Roman" w:hAnsi="inherit" w:cs="Tahoma"/>
          <w:color w:val="676767"/>
          <w:sz w:val="18"/>
          <w:szCs w:val="18"/>
          <w:lang w:eastAsia="en-GB"/>
        </w:rPr>
        <w:lastRenderedPageBreak/>
        <w:t>When there is an ongoing dispute which requires us to hold the data for longer than normal.</w:t>
      </w:r>
    </w:p>
    <w:p w14:paraId="4F5BEE05" w14:textId="77777777" w:rsidR="00685468" w:rsidRPr="00685468" w:rsidRDefault="00685468" w:rsidP="00685468">
      <w:pPr>
        <w:numPr>
          <w:ilvl w:val="0"/>
          <w:numId w:val="6"/>
        </w:numPr>
        <w:shd w:val="clear" w:color="auto" w:fill="FAFCFC"/>
        <w:spacing w:before="45" w:after="45" w:line="270" w:lineRule="atLeast"/>
        <w:ind w:left="0"/>
        <w:textAlignment w:val="baseline"/>
        <w:rPr>
          <w:rFonts w:ascii="inherit" w:eastAsia="Times New Roman" w:hAnsi="inherit" w:cs="Tahoma"/>
          <w:color w:val="676767"/>
          <w:sz w:val="18"/>
          <w:szCs w:val="18"/>
          <w:lang w:eastAsia="en-GB"/>
        </w:rPr>
      </w:pPr>
      <w:r w:rsidRPr="00685468">
        <w:rPr>
          <w:rFonts w:ascii="inherit" w:eastAsia="Times New Roman" w:hAnsi="inherit" w:cs="Tahoma"/>
          <w:color w:val="676767"/>
          <w:sz w:val="18"/>
          <w:szCs w:val="18"/>
          <w:lang w:eastAsia="en-GB"/>
        </w:rPr>
        <w:t>Where a court order has been made allowing us to pursue outstanding money after the expiration of 6 years.</w:t>
      </w:r>
    </w:p>
    <w:p w14:paraId="14C720BE" w14:textId="77777777" w:rsidR="00685468" w:rsidRPr="00685468" w:rsidRDefault="00685468" w:rsidP="00685468">
      <w:pPr>
        <w:shd w:val="clear" w:color="auto" w:fill="FAFCFC"/>
        <w:spacing w:after="150" w:line="240" w:lineRule="auto"/>
        <w:textAlignment w:val="baseline"/>
        <w:rPr>
          <w:rFonts w:ascii="Tahoma" w:eastAsia="Times New Roman" w:hAnsi="Tahoma" w:cs="Tahoma"/>
          <w:color w:val="676767"/>
          <w:sz w:val="18"/>
          <w:szCs w:val="18"/>
          <w:lang w:eastAsia="en-GB"/>
        </w:rPr>
      </w:pPr>
      <w:r w:rsidRPr="00685468">
        <w:rPr>
          <w:rFonts w:ascii="Tahoma" w:eastAsia="Times New Roman" w:hAnsi="Tahoma" w:cs="Tahoma"/>
          <w:color w:val="676767"/>
          <w:sz w:val="18"/>
          <w:szCs w:val="18"/>
          <w:lang w:eastAsia="en-GB"/>
        </w:rPr>
        <w:t> </w:t>
      </w:r>
    </w:p>
    <w:p w14:paraId="363FD438" w14:textId="77777777" w:rsidR="00685468" w:rsidRPr="00685468" w:rsidRDefault="00685468" w:rsidP="00685468">
      <w:pPr>
        <w:shd w:val="clear" w:color="auto" w:fill="FAFCFC"/>
        <w:spacing w:after="0" w:line="450" w:lineRule="atLeast"/>
        <w:textAlignment w:val="baseline"/>
        <w:outlineLvl w:val="3"/>
        <w:rPr>
          <w:rFonts w:ascii="Arial" w:eastAsia="Times New Roman" w:hAnsi="Arial" w:cs="Arial"/>
          <w:color w:val="1F2B63"/>
          <w:sz w:val="27"/>
          <w:szCs w:val="27"/>
          <w:lang w:eastAsia="en-GB"/>
        </w:rPr>
      </w:pPr>
      <w:r w:rsidRPr="00685468">
        <w:rPr>
          <w:rFonts w:ascii="Arial" w:eastAsia="Times New Roman" w:hAnsi="Arial" w:cs="Arial"/>
          <w:color w:val="1F2B63"/>
          <w:sz w:val="27"/>
          <w:szCs w:val="27"/>
          <w:lang w:eastAsia="en-GB"/>
        </w:rPr>
        <w:t>Postal Parking Charge:</w:t>
      </w:r>
    </w:p>
    <w:p w14:paraId="49BD2EDA" w14:textId="77777777" w:rsidR="00685468" w:rsidRPr="00685468" w:rsidRDefault="00685468" w:rsidP="00685468">
      <w:pPr>
        <w:shd w:val="clear" w:color="auto" w:fill="FAFCFC"/>
        <w:spacing w:after="150" w:line="240" w:lineRule="auto"/>
        <w:textAlignment w:val="baseline"/>
        <w:rPr>
          <w:rFonts w:ascii="Tahoma" w:eastAsia="Times New Roman" w:hAnsi="Tahoma" w:cs="Tahoma"/>
          <w:color w:val="676767"/>
          <w:sz w:val="18"/>
          <w:szCs w:val="18"/>
          <w:lang w:eastAsia="en-GB"/>
        </w:rPr>
      </w:pPr>
      <w:r w:rsidRPr="00685468">
        <w:rPr>
          <w:rFonts w:ascii="Tahoma" w:eastAsia="Times New Roman" w:hAnsi="Tahoma" w:cs="Tahoma"/>
          <w:color w:val="676767"/>
          <w:sz w:val="18"/>
          <w:szCs w:val="18"/>
          <w:lang w:eastAsia="en-GB"/>
        </w:rPr>
        <w:t>If you have received a Parking Charge Notice by post, we will have previously obtained your personal details, which could include images of your vehicle, occupants/bystanders and the vehicle registration.</w:t>
      </w:r>
    </w:p>
    <w:p w14:paraId="79BB381C" w14:textId="77777777" w:rsidR="00685468" w:rsidRPr="00685468" w:rsidRDefault="00685468" w:rsidP="00685468">
      <w:pPr>
        <w:shd w:val="clear" w:color="auto" w:fill="FAFCFC"/>
        <w:spacing w:after="150" w:line="240" w:lineRule="auto"/>
        <w:textAlignment w:val="baseline"/>
        <w:rPr>
          <w:rFonts w:ascii="Tahoma" w:eastAsia="Times New Roman" w:hAnsi="Tahoma" w:cs="Tahoma"/>
          <w:color w:val="676767"/>
          <w:sz w:val="18"/>
          <w:szCs w:val="18"/>
          <w:lang w:eastAsia="en-GB"/>
        </w:rPr>
      </w:pPr>
      <w:r w:rsidRPr="00685468">
        <w:rPr>
          <w:rFonts w:ascii="Tahoma" w:eastAsia="Times New Roman" w:hAnsi="Tahoma" w:cs="Tahoma"/>
          <w:color w:val="676767"/>
          <w:sz w:val="18"/>
          <w:szCs w:val="18"/>
          <w:lang w:eastAsia="en-GB"/>
        </w:rPr>
        <w:t>We will also have obtained personal details of the registered keeper of the vehicle from the Driver and Vehicle Licensing Agency “DVLA”.</w:t>
      </w:r>
    </w:p>
    <w:p w14:paraId="1E647EFD" w14:textId="77777777" w:rsidR="00685468" w:rsidRPr="00685468" w:rsidRDefault="00685468" w:rsidP="00685468">
      <w:pPr>
        <w:shd w:val="clear" w:color="auto" w:fill="FAFCFC"/>
        <w:spacing w:after="150" w:line="240" w:lineRule="auto"/>
        <w:textAlignment w:val="baseline"/>
        <w:rPr>
          <w:rFonts w:ascii="Tahoma" w:eastAsia="Times New Roman" w:hAnsi="Tahoma" w:cs="Tahoma"/>
          <w:color w:val="676767"/>
          <w:sz w:val="18"/>
          <w:szCs w:val="18"/>
          <w:lang w:eastAsia="en-GB"/>
        </w:rPr>
      </w:pPr>
      <w:r w:rsidRPr="00685468">
        <w:rPr>
          <w:rFonts w:ascii="Tahoma" w:eastAsia="Times New Roman" w:hAnsi="Tahoma" w:cs="Tahoma"/>
          <w:color w:val="676767"/>
          <w:sz w:val="18"/>
          <w:szCs w:val="18"/>
          <w:lang w:eastAsia="en-GB"/>
        </w:rPr>
        <w:t>The personal details received from the DVLA include:</w:t>
      </w:r>
    </w:p>
    <w:p w14:paraId="10686A48" w14:textId="77777777" w:rsidR="00685468" w:rsidRPr="00685468" w:rsidRDefault="00685468" w:rsidP="00685468">
      <w:pPr>
        <w:numPr>
          <w:ilvl w:val="0"/>
          <w:numId w:val="7"/>
        </w:numPr>
        <w:shd w:val="clear" w:color="auto" w:fill="FAFCFC"/>
        <w:spacing w:before="45" w:after="45" w:line="270" w:lineRule="atLeast"/>
        <w:textAlignment w:val="baseline"/>
        <w:rPr>
          <w:rFonts w:ascii="inherit" w:eastAsia="Times New Roman" w:hAnsi="inherit" w:cs="Tahoma"/>
          <w:color w:val="676767"/>
          <w:sz w:val="18"/>
          <w:szCs w:val="18"/>
          <w:lang w:eastAsia="en-GB"/>
        </w:rPr>
      </w:pPr>
      <w:r w:rsidRPr="00685468">
        <w:rPr>
          <w:rFonts w:ascii="inherit" w:eastAsia="Times New Roman" w:hAnsi="inherit" w:cs="Tahoma"/>
          <w:color w:val="676767"/>
          <w:sz w:val="18"/>
          <w:szCs w:val="18"/>
          <w:lang w:eastAsia="en-GB"/>
        </w:rPr>
        <w:t>The name and address of the registered keeper;</w:t>
      </w:r>
    </w:p>
    <w:p w14:paraId="10C212BE" w14:textId="77777777" w:rsidR="00685468" w:rsidRPr="00685468" w:rsidRDefault="00685468" w:rsidP="00685468">
      <w:pPr>
        <w:numPr>
          <w:ilvl w:val="0"/>
          <w:numId w:val="7"/>
        </w:numPr>
        <w:shd w:val="clear" w:color="auto" w:fill="FAFCFC"/>
        <w:spacing w:before="45" w:after="45" w:line="270" w:lineRule="atLeast"/>
        <w:ind w:hanging="360"/>
        <w:textAlignment w:val="baseline"/>
        <w:rPr>
          <w:rFonts w:ascii="inherit" w:eastAsia="Times New Roman" w:hAnsi="inherit" w:cs="Tahoma"/>
          <w:color w:val="676767"/>
          <w:sz w:val="18"/>
          <w:szCs w:val="18"/>
          <w:lang w:eastAsia="en-GB"/>
        </w:rPr>
      </w:pPr>
      <w:r w:rsidRPr="00685468">
        <w:rPr>
          <w:rFonts w:ascii="inherit" w:eastAsia="Times New Roman" w:hAnsi="inherit" w:cs="Tahoma"/>
          <w:color w:val="676767"/>
          <w:sz w:val="18"/>
          <w:szCs w:val="18"/>
          <w:lang w:eastAsia="en-GB"/>
        </w:rPr>
        <w:t>The make, model and colour of the vehicle;</w:t>
      </w:r>
    </w:p>
    <w:p w14:paraId="0055BA8D" w14:textId="77777777" w:rsidR="00685468" w:rsidRPr="00685468" w:rsidRDefault="00685468" w:rsidP="00685468">
      <w:pPr>
        <w:numPr>
          <w:ilvl w:val="0"/>
          <w:numId w:val="7"/>
        </w:numPr>
        <w:shd w:val="clear" w:color="auto" w:fill="FAFCFC"/>
        <w:spacing w:before="45" w:after="45" w:line="270" w:lineRule="atLeast"/>
        <w:ind w:hanging="360"/>
        <w:textAlignment w:val="baseline"/>
        <w:rPr>
          <w:rFonts w:ascii="inherit" w:eastAsia="Times New Roman" w:hAnsi="inherit" w:cs="Tahoma"/>
          <w:color w:val="676767"/>
          <w:sz w:val="18"/>
          <w:szCs w:val="18"/>
          <w:lang w:eastAsia="en-GB"/>
        </w:rPr>
      </w:pPr>
      <w:r w:rsidRPr="00685468">
        <w:rPr>
          <w:rFonts w:ascii="inherit" w:eastAsia="Times New Roman" w:hAnsi="inherit" w:cs="Tahoma"/>
          <w:color w:val="676767"/>
          <w:sz w:val="18"/>
          <w:szCs w:val="18"/>
          <w:lang w:eastAsia="en-GB"/>
        </w:rPr>
        <w:t>Confirmation of the registration number;</w:t>
      </w:r>
    </w:p>
    <w:p w14:paraId="73E2572F" w14:textId="77777777" w:rsidR="00685468" w:rsidRPr="00685468" w:rsidRDefault="00685468" w:rsidP="00685468">
      <w:pPr>
        <w:numPr>
          <w:ilvl w:val="0"/>
          <w:numId w:val="7"/>
        </w:numPr>
        <w:shd w:val="clear" w:color="auto" w:fill="FAFCFC"/>
        <w:spacing w:before="45" w:after="45" w:line="270" w:lineRule="atLeast"/>
        <w:ind w:hanging="360"/>
        <w:textAlignment w:val="baseline"/>
        <w:rPr>
          <w:rFonts w:ascii="inherit" w:eastAsia="Times New Roman" w:hAnsi="inherit" w:cs="Tahoma"/>
          <w:color w:val="676767"/>
          <w:sz w:val="18"/>
          <w:szCs w:val="18"/>
          <w:lang w:eastAsia="en-GB"/>
        </w:rPr>
      </w:pPr>
      <w:r w:rsidRPr="00685468">
        <w:rPr>
          <w:rFonts w:ascii="inherit" w:eastAsia="Times New Roman" w:hAnsi="inherit" w:cs="Tahoma"/>
          <w:color w:val="676767"/>
          <w:sz w:val="18"/>
          <w:szCs w:val="18"/>
          <w:lang w:eastAsia="en-GB"/>
        </w:rPr>
        <w:t>Any other information that we gather, in pursuance of the unpaid fee, including information that is shared by you with us.</w:t>
      </w:r>
    </w:p>
    <w:p w14:paraId="4D37AD78" w14:textId="77777777" w:rsidR="00685468" w:rsidRPr="00685468" w:rsidRDefault="00685468" w:rsidP="00685468">
      <w:pPr>
        <w:shd w:val="clear" w:color="auto" w:fill="FAFCFC"/>
        <w:spacing w:after="150" w:line="240" w:lineRule="auto"/>
        <w:textAlignment w:val="baseline"/>
        <w:rPr>
          <w:rFonts w:ascii="Tahoma" w:eastAsia="Times New Roman" w:hAnsi="Tahoma" w:cs="Tahoma"/>
          <w:color w:val="676767"/>
          <w:sz w:val="18"/>
          <w:szCs w:val="18"/>
          <w:lang w:eastAsia="en-GB"/>
        </w:rPr>
      </w:pPr>
      <w:r w:rsidRPr="00685468">
        <w:rPr>
          <w:rFonts w:ascii="Tahoma" w:eastAsia="Times New Roman" w:hAnsi="Tahoma" w:cs="Tahoma"/>
          <w:color w:val="676767"/>
          <w:sz w:val="18"/>
          <w:szCs w:val="18"/>
          <w:lang w:eastAsia="en-GB"/>
        </w:rPr>
        <w:t> </w:t>
      </w:r>
    </w:p>
    <w:p w14:paraId="6C06C582" w14:textId="77777777" w:rsidR="00685468" w:rsidRPr="00685468" w:rsidRDefault="00685468" w:rsidP="00685468">
      <w:pPr>
        <w:shd w:val="clear" w:color="auto" w:fill="FAFCFC"/>
        <w:spacing w:after="150" w:line="240" w:lineRule="auto"/>
        <w:textAlignment w:val="baseline"/>
        <w:rPr>
          <w:rFonts w:ascii="Tahoma" w:eastAsia="Times New Roman" w:hAnsi="Tahoma" w:cs="Tahoma"/>
          <w:color w:val="676767"/>
          <w:sz w:val="18"/>
          <w:szCs w:val="18"/>
          <w:lang w:eastAsia="en-GB"/>
        </w:rPr>
      </w:pPr>
      <w:r w:rsidRPr="00685468">
        <w:rPr>
          <w:rFonts w:ascii="Tahoma" w:eastAsia="Times New Roman" w:hAnsi="Tahoma" w:cs="Tahoma"/>
          <w:color w:val="676767"/>
          <w:sz w:val="18"/>
          <w:szCs w:val="18"/>
          <w:lang w:eastAsia="en-GB"/>
        </w:rPr>
        <w:t>Your data will be held for sufficient time to enable the fee to be settled, by you or another person and resolve any dispute. However, your data will not normally be held for longer than 6 years in such circumstances. In some circumstances your data may be held for longer than 6 years. Examples of when we may hold your data for longer are;</w:t>
      </w:r>
    </w:p>
    <w:p w14:paraId="5AD4022A" w14:textId="77777777" w:rsidR="00685468" w:rsidRPr="00685468" w:rsidRDefault="00685468" w:rsidP="00685468">
      <w:pPr>
        <w:numPr>
          <w:ilvl w:val="0"/>
          <w:numId w:val="8"/>
        </w:numPr>
        <w:shd w:val="clear" w:color="auto" w:fill="FAFCFC"/>
        <w:spacing w:before="45" w:after="45" w:line="270" w:lineRule="atLeast"/>
        <w:ind w:left="0"/>
        <w:textAlignment w:val="baseline"/>
        <w:rPr>
          <w:rFonts w:ascii="inherit" w:eastAsia="Times New Roman" w:hAnsi="inherit" w:cs="Tahoma"/>
          <w:color w:val="676767"/>
          <w:sz w:val="18"/>
          <w:szCs w:val="18"/>
          <w:lang w:eastAsia="en-GB"/>
        </w:rPr>
      </w:pPr>
      <w:r w:rsidRPr="00685468">
        <w:rPr>
          <w:rFonts w:ascii="inherit" w:eastAsia="Times New Roman" w:hAnsi="inherit" w:cs="Tahoma"/>
          <w:color w:val="676767"/>
          <w:sz w:val="18"/>
          <w:szCs w:val="18"/>
          <w:lang w:eastAsia="en-GB"/>
        </w:rPr>
        <w:t>When there is an ongoing dispute which requires us to hold the data for longer than normal.</w:t>
      </w:r>
    </w:p>
    <w:p w14:paraId="1263DB81" w14:textId="77777777" w:rsidR="00685468" w:rsidRPr="00685468" w:rsidRDefault="00685468" w:rsidP="00685468">
      <w:pPr>
        <w:numPr>
          <w:ilvl w:val="0"/>
          <w:numId w:val="8"/>
        </w:numPr>
        <w:shd w:val="clear" w:color="auto" w:fill="FAFCFC"/>
        <w:spacing w:before="45" w:after="45" w:line="270" w:lineRule="atLeast"/>
        <w:ind w:left="0"/>
        <w:textAlignment w:val="baseline"/>
        <w:rPr>
          <w:rFonts w:ascii="inherit" w:eastAsia="Times New Roman" w:hAnsi="inherit" w:cs="Tahoma"/>
          <w:color w:val="676767"/>
          <w:sz w:val="18"/>
          <w:szCs w:val="18"/>
          <w:lang w:eastAsia="en-GB"/>
        </w:rPr>
      </w:pPr>
      <w:r w:rsidRPr="00685468">
        <w:rPr>
          <w:rFonts w:ascii="inherit" w:eastAsia="Times New Roman" w:hAnsi="inherit" w:cs="Tahoma"/>
          <w:color w:val="676767"/>
          <w:sz w:val="18"/>
          <w:szCs w:val="18"/>
          <w:lang w:eastAsia="en-GB"/>
        </w:rPr>
        <w:t>Where a court order has been made allowing us to pursue outstanding money after the expiration of 6 years.</w:t>
      </w:r>
    </w:p>
    <w:p w14:paraId="1BE899F7" w14:textId="77777777" w:rsidR="00685468" w:rsidRPr="00685468" w:rsidRDefault="00685468" w:rsidP="00685468">
      <w:pPr>
        <w:shd w:val="clear" w:color="auto" w:fill="FAFCFC"/>
        <w:spacing w:after="150" w:line="240" w:lineRule="auto"/>
        <w:textAlignment w:val="baseline"/>
        <w:rPr>
          <w:rFonts w:ascii="Tahoma" w:eastAsia="Times New Roman" w:hAnsi="Tahoma" w:cs="Tahoma"/>
          <w:color w:val="676767"/>
          <w:sz w:val="18"/>
          <w:szCs w:val="18"/>
          <w:lang w:eastAsia="en-GB"/>
        </w:rPr>
      </w:pPr>
      <w:r w:rsidRPr="00685468">
        <w:rPr>
          <w:rFonts w:ascii="Tahoma" w:eastAsia="Times New Roman" w:hAnsi="Tahoma" w:cs="Tahoma"/>
          <w:color w:val="676767"/>
          <w:sz w:val="18"/>
          <w:szCs w:val="18"/>
          <w:lang w:eastAsia="en-GB"/>
        </w:rPr>
        <w:t> </w:t>
      </w:r>
    </w:p>
    <w:p w14:paraId="456751C0" w14:textId="77777777" w:rsidR="00685468" w:rsidRPr="00685468" w:rsidRDefault="00685468" w:rsidP="00685468">
      <w:pPr>
        <w:shd w:val="clear" w:color="auto" w:fill="FAFCFC"/>
        <w:spacing w:after="0" w:line="450" w:lineRule="atLeast"/>
        <w:textAlignment w:val="baseline"/>
        <w:outlineLvl w:val="3"/>
        <w:rPr>
          <w:rFonts w:ascii="Arial" w:eastAsia="Times New Roman" w:hAnsi="Arial" w:cs="Arial"/>
          <w:color w:val="1F2B63"/>
          <w:sz w:val="27"/>
          <w:szCs w:val="27"/>
          <w:lang w:eastAsia="en-GB"/>
        </w:rPr>
      </w:pPr>
      <w:r w:rsidRPr="00685468">
        <w:rPr>
          <w:rFonts w:ascii="Arial" w:eastAsia="Times New Roman" w:hAnsi="Arial" w:cs="Arial"/>
          <w:color w:val="1F2B63"/>
          <w:sz w:val="27"/>
          <w:szCs w:val="27"/>
          <w:lang w:eastAsia="en-GB"/>
        </w:rPr>
        <w:t>No Unpaid Charge/Tariff:</w:t>
      </w:r>
    </w:p>
    <w:p w14:paraId="27B8155C" w14:textId="3DEB18E7" w:rsidR="00685468" w:rsidRPr="00685468" w:rsidRDefault="00685468" w:rsidP="00685468">
      <w:pPr>
        <w:shd w:val="clear" w:color="auto" w:fill="FAFCFC"/>
        <w:spacing w:after="150" w:line="240" w:lineRule="auto"/>
        <w:textAlignment w:val="baseline"/>
        <w:rPr>
          <w:rFonts w:ascii="Tahoma" w:eastAsia="Times New Roman" w:hAnsi="Tahoma" w:cs="Tahoma"/>
          <w:color w:val="676767"/>
          <w:sz w:val="18"/>
          <w:szCs w:val="18"/>
          <w:lang w:eastAsia="en-GB"/>
        </w:rPr>
      </w:pPr>
      <w:r w:rsidRPr="00685468">
        <w:rPr>
          <w:rFonts w:ascii="Tahoma" w:eastAsia="Times New Roman" w:hAnsi="Tahoma" w:cs="Tahoma"/>
          <w:color w:val="676767"/>
          <w:sz w:val="18"/>
          <w:szCs w:val="18"/>
          <w:lang w:eastAsia="en-GB"/>
        </w:rPr>
        <w:t xml:space="preserve">As a compliant user of our privately managed car parking site, the personal data we obtain is your registration number. We may capture images of the vehicle, </w:t>
      </w:r>
      <w:r w:rsidR="009262B7" w:rsidRPr="00685468">
        <w:rPr>
          <w:rFonts w:ascii="Tahoma" w:eastAsia="Times New Roman" w:hAnsi="Tahoma" w:cs="Tahoma"/>
          <w:color w:val="676767"/>
          <w:sz w:val="18"/>
          <w:szCs w:val="18"/>
          <w:lang w:eastAsia="en-GB"/>
        </w:rPr>
        <w:t>occupants,</w:t>
      </w:r>
      <w:r w:rsidRPr="00685468">
        <w:rPr>
          <w:rFonts w:ascii="Tahoma" w:eastAsia="Times New Roman" w:hAnsi="Tahoma" w:cs="Tahoma"/>
          <w:color w:val="676767"/>
          <w:sz w:val="18"/>
          <w:szCs w:val="18"/>
          <w:lang w:eastAsia="en-GB"/>
        </w:rPr>
        <w:t xml:space="preserve"> or bystanders. A full list of your Rights under GDPR are summarised above. Where your data is obtained it will be retained for 3 months only. We then erase your registration and any other images from our records.</w:t>
      </w:r>
    </w:p>
    <w:p w14:paraId="5C181F65" w14:textId="77777777" w:rsidR="00685468" w:rsidRPr="00685468" w:rsidRDefault="00685468" w:rsidP="00685468">
      <w:pPr>
        <w:shd w:val="clear" w:color="auto" w:fill="FAFCFC"/>
        <w:spacing w:after="150" w:line="240" w:lineRule="auto"/>
        <w:textAlignment w:val="baseline"/>
        <w:rPr>
          <w:rFonts w:ascii="Tahoma" w:eastAsia="Times New Roman" w:hAnsi="Tahoma" w:cs="Tahoma"/>
          <w:color w:val="676767"/>
          <w:sz w:val="18"/>
          <w:szCs w:val="18"/>
          <w:lang w:eastAsia="en-GB"/>
        </w:rPr>
      </w:pPr>
      <w:r w:rsidRPr="00685468">
        <w:rPr>
          <w:rFonts w:ascii="Tahoma" w:eastAsia="Times New Roman" w:hAnsi="Tahoma" w:cs="Tahoma"/>
          <w:color w:val="676767"/>
          <w:sz w:val="18"/>
          <w:szCs w:val="18"/>
          <w:lang w:eastAsia="en-GB"/>
        </w:rPr>
        <w:t> </w:t>
      </w:r>
    </w:p>
    <w:p w14:paraId="24794FA4" w14:textId="77777777" w:rsidR="00685468" w:rsidRPr="00685468" w:rsidRDefault="00685468" w:rsidP="00685468">
      <w:pPr>
        <w:shd w:val="clear" w:color="auto" w:fill="FAFCFC"/>
        <w:spacing w:after="0" w:line="450" w:lineRule="atLeast"/>
        <w:textAlignment w:val="baseline"/>
        <w:outlineLvl w:val="3"/>
        <w:rPr>
          <w:rFonts w:ascii="Arial" w:eastAsia="Times New Roman" w:hAnsi="Arial" w:cs="Arial"/>
          <w:color w:val="1F2B63"/>
          <w:sz w:val="27"/>
          <w:szCs w:val="27"/>
          <w:lang w:eastAsia="en-GB"/>
        </w:rPr>
      </w:pPr>
      <w:r w:rsidRPr="00685468">
        <w:rPr>
          <w:rFonts w:ascii="Arial" w:eastAsia="Times New Roman" w:hAnsi="Arial" w:cs="Arial"/>
          <w:color w:val="1F2B63"/>
          <w:sz w:val="27"/>
          <w:szCs w:val="27"/>
          <w:lang w:eastAsia="en-GB"/>
        </w:rPr>
        <w:t>Unpaid Fee:</w:t>
      </w:r>
    </w:p>
    <w:p w14:paraId="5CF11A46" w14:textId="77777777" w:rsidR="00685468" w:rsidRPr="00685468" w:rsidRDefault="00685468" w:rsidP="00685468">
      <w:pPr>
        <w:shd w:val="clear" w:color="auto" w:fill="FAFCFC"/>
        <w:spacing w:after="150" w:line="240" w:lineRule="auto"/>
        <w:textAlignment w:val="baseline"/>
        <w:rPr>
          <w:rFonts w:ascii="Tahoma" w:eastAsia="Times New Roman" w:hAnsi="Tahoma" w:cs="Tahoma"/>
          <w:color w:val="676767"/>
          <w:sz w:val="18"/>
          <w:szCs w:val="18"/>
          <w:lang w:eastAsia="en-GB"/>
        </w:rPr>
      </w:pPr>
      <w:r w:rsidRPr="00685468">
        <w:rPr>
          <w:rFonts w:ascii="Tahoma" w:eastAsia="Times New Roman" w:hAnsi="Tahoma" w:cs="Tahoma"/>
          <w:color w:val="676767"/>
          <w:sz w:val="18"/>
          <w:szCs w:val="18"/>
          <w:lang w:eastAsia="en-GB"/>
        </w:rPr>
        <w:t>Where there is a fee which is payable we may request personal details of the registered keeper of the vehicle from the Driver and Vehicle Licensing Agency “DVLA” and other third parties (for example the registered keeper or hire companies where applicable) who may possess information which could assist in resolving any dispute.</w:t>
      </w:r>
    </w:p>
    <w:p w14:paraId="2889C526" w14:textId="77777777" w:rsidR="00685468" w:rsidRPr="00685468" w:rsidRDefault="00685468" w:rsidP="00685468">
      <w:pPr>
        <w:shd w:val="clear" w:color="auto" w:fill="FAFCFC"/>
        <w:spacing w:after="150" w:line="240" w:lineRule="auto"/>
        <w:textAlignment w:val="baseline"/>
        <w:rPr>
          <w:rFonts w:ascii="Tahoma" w:eastAsia="Times New Roman" w:hAnsi="Tahoma" w:cs="Tahoma"/>
          <w:color w:val="676767"/>
          <w:sz w:val="18"/>
          <w:szCs w:val="18"/>
          <w:lang w:eastAsia="en-GB"/>
        </w:rPr>
      </w:pPr>
      <w:r w:rsidRPr="00685468">
        <w:rPr>
          <w:rFonts w:ascii="Tahoma" w:eastAsia="Times New Roman" w:hAnsi="Tahoma" w:cs="Tahoma"/>
          <w:color w:val="676767"/>
          <w:sz w:val="18"/>
          <w:szCs w:val="18"/>
          <w:lang w:eastAsia="en-GB"/>
        </w:rPr>
        <w:t>The personal details we will obtain include:</w:t>
      </w:r>
    </w:p>
    <w:p w14:paraId="485D14DA" w14:textId="77777777" w:rsidR="00685468" w:rsidRPr="00685468" w:rsidRDefault="00685468" w:rsidP="00685468">
      <w:pPr>
        <w:numPr>
          <w:ilvl w:val="0"/>
          <w:numId w:val="9"/>
        </w:numPr>
        <w:shd w:val="clear" w:color="auto" w:fill="FAFCFC"/>
        <w:spacing w:before="45" w:after="45" w:line="270" w:lineRule="atLeast"/>
        <w:textAlignment w:val="baseline"/>
        <w:rPr>
          <w:rFonts w:ascii="inherit" w:eastAsia="Times New Roman" w:hAnsi="inherit" w:cs="Tahoma"/>
          <w:color w:val="676767"/>
          <w:sz w:val="18"/>
          <w:szCs w:val="18"/>
          <w:lang w:eastAsia="en-GB"/>
        </w:rPr>
      </w:pPr>
      <w:r w:rsidRPr="00685468">
        <w:rPr>
          <w:rFonts w:ascii="inherit" w:eastAsia="Times New Roman" w:hAnsi="inherit" w:cs="Tahoma"/>
          <w:color w:val="676767"/>
          <w:sz w:val="18"/>
          <w:szCs w:val="18"/>
          <w:lang w:eastAsia="en-GB"/>
        </w:rPr>
        <w:t>The name and address of the registered keeper;</w:t>
      </w:r>
    </w:p>
    <w:p w14:paraId="35F5C510" w14:textId="77777777" w:rsidR="00685468" w:rsidRPr="00685468" w:rsidRDefault="00685468" w:rsidP="00685468">
      <w:pPr>
        <w:numPr>
          <w:ilvl w:val="0"/>
          <w:numId w:val="9"/>
        </w:numPr>
        <w:shd w:val="clear" w:color="auto" w:fill="FAFCFC"/>
        <w:spacing w:before="45" w:after="45" w:line="270" w:lineRule="atLeast"/>
        <w:ind w:hanging="360"/>
        <w:textAlignment w:val="baseline"/>
        <w:rPr>
          <w:rFonts w:ascii="inherit" w:eastAsia="Times New Roman" w:hAnsi="inherit" w:cs="Tahoma"/>
          <w:color w:val="676767"/>
          <w:sz w:val="18"/>
          <w:szCs w:val="18"/>
          <w:lang w:eastAsia="en-GB"/>
        </w:rPr>
      </w:pPr>
      <w:r w:rsidRPr="00685468">
        <w:rPr>
          <w:rFonts w:ascii="inherit" w:eastAsia="Times New Roman" w:hAnsi="inherit" w:cs="Tahoma"/>
          <w:color w:val="676767"/>
          <w:sz w:val="18"/>
          <w:szCs w:val="18"/>
          <w:lang w:eastAsia="en-GB"/>
        </w:rPr>
        <w:t>The make, model and colour of the vehicle;</w:t>
      </w:r>
    </w:p>
    <w:p w14:paraId="3095D6CC" w14:textId="77777777" w:rsidR="00685468" w:rsidRPr="00685468" w:rsidRDefault="00685468" w:rsidP="00685468">
      <w:pPr>
        <w:numPr>
          <w:ilvl w:val="0"/>
          <w:numId w:val="9"/>
        </w:numPr>
        <w:shd w:val="clear" w:color="auto" w:fill="FAFCFC"/>
        <w:spacing w:before="45" w:after="45" w:line="270" w:lineRule="atLeast"/>
        <w:ind w:hanging="360"/>
        <w:textAlignment w:val="baseline"/>
        <w:rPr>
          <w:rFonts w:ascii="inherit" w:eastAsia="Times New Roman" w:hAnsi="inherit" w:cs="Tahoma"/>
          <w:color w:val="676767"/>
          <w:sz w:val="18"/>
          <w:szCs w:val="18"/>
          <w:lang w:eastAsia="en-GB"/>
        </w:rPr>
      </w:pPr>
      <w:r w:rsidRPr="00685468">
        <w:rPr>
          <w:rFonts w:ascii="inherit" w:eastAsia="Times New Roman" w:hAnsi="inherit" w:cs="Tahoma"/>
          <w:color w:val="676767"/>
          <w:sz w:val="18"/>
          <w:szCs w:val="18"/>
          <w:lang w:eastAsia="en-GB"/>
        </w:rPr>
        <w:t>Confirmation of the registration number;</w:t>
      </w:r>
    </w:p>
    <w:p w14:paraId="7F5E1DBB" w14:textId="77777777" w:rsidR="00685468" w:rsidRPr="00685468" w:rsidRDefault="00685468" w:rsidP="00685468">
      <w:pPr>
        <w:numPr>
          <w:ilvl w:val="0"/>
          <w:numId w:val="9"/>
        </w:numPr>
        <w:shd w:val="clear" w:color="auto" w:fill="FAFCFC"/>
        <w:spacing w:before="45" w:after="45" w:line="270" w:lineRule="atLeast"/>
        <w:ind w:hanging="360"/>
        <w:textAlignment w:val="baseline"/>
        <w:rPr>
          <w:rFonts w:ascii="inherit" w:eastAsia="Times New Roman" w:hAnsi="inherit" w:cs="Tahoma"/>
          <w:color w:val="676767"/>
          <w:sz w:val="18"/>
          <w:szCs w:val="18"/>
          <w:lang w:eastAsia="en-GB"/>
        </w:rPr>
      </w:pPr>
      <w:r w:rsidRPr="00685468">
        <w:rPr>
          <w:rFonts w:ascii="inherit" w:eastAsia="Times New Roman" w:hAnsi="inherit" w:cs="Tahoma"/>
          <w:color w:val="676767"/>
          <w:sz w:val="18"/>
          <w:szCs w:val="18"/>
          <w:lang w:eastAsia="en-GB"/>
        </w:rPr>
        <w:t>Any other information that we gather, in pursuance of the unpaid fee, including information that is shared by you with us.</w:t>
      </w:r>
    </w:p>
    <w:p w14:paraId="58A79607" w14:textId="77777777" w:rsidR="00685468" w:rsidRPr="00685468" w:rsidRDefault="00685468" w:rsidP="00685468">
      <w:pPr>
        <w:shd w:val="clear" w:color="auto" w:fill="FAFCFC"/>
        <w:spacing w:after="150" w:line="240" w:lineRule="auto"/>
        <w:textAlignment w:val="baseline"/>
        <w:rPr>
          <w:rFonts w:ascii="Tahoma" w:eastAsia="Times New Roman" w:hAnsi="Tahoma" w:cs="Tahoma"/>
          <w:color w:val="676767"/>
          <w:sz w:val="18"/>
          <w:szCs w:val="18"/>
          <w:lang w:eastAsia="en-GB"/>
        </w:rPr>
      </w:pPr>
      <w:r w:rsidRPr="00685468">
        <w:rPr>
          <w:rFonts w:ascii="Tahoma" w:eastAsia="Times New Roman" w:hAnsi="Tahoma" w:cs="Tahoma"/>
          <w:color w:val="676767"/>
          <w:sz w:val="18"/>
          <w:szCs w:val="18"/>
          <w:lang w:eastAsia="en-GB"/>
        </w:rPr>
        <w:t> </w:t>
      </w:r>
    </w:p>
    <w:p w14:paraId="30337791" w14:textId="77777777" w:rsidR="00685468" w:rsidRPr="00685468" w:rsidRDefault="00685468" w:rsidP="00685468">
      <w:pPr>
        <w:shd w:val="clear" w:color="auto" w:fill="FAFCFC"/>
        <w:spacing w:after="150" w:line="240" w:lineRule="auto"/>
        <w:textAlignment w:val="baseline"/>
        <w:rPr>
          <w:rFonts w:ascii="Tahoma" w:eastAsia="Times New Roman" w:hAnsi="Tahoma" w:cs="Tahoma"/>
          <w:color w:val="676767"/>
          <w:sz w:val="18"/>
          <w:szCs w:val="18"/>
          <w:lang w:eastAsia="en-GB"/>
        </w:rPr>
      </w:pPr>
      <w:r w:rsidRPr="00685468">
        <w:rPr>
          <w:rFonts w:ascii="Tahoma" w:eastAsia="Times New Roman" w:hAnsi="Tahoma" w:cs="Tahoma"/>
          <w:color w:val="676767"/>
          <w:sz w:val="18"/>
          <w:szCs w:val="18"/>
          <w:lang w:eastAsia="en-GB"/>
        </w:rPr>
        <w:t>Your data will be held for sufficient time to enable the fee to be settled, by you or another person and resolve any dispute. However, your data will not normally be held for longer than 6 years in such circumstances. In some circumstances your data may be held for longer than 6 years. Examples of when we may hold your data for longer are;</w:t>
      </w:r>
    </w:p>
    <w:p w14:paraId="417EB42B" w14:textId="77777777" w:rsidR="00685468" w:rsidRPr="00685468" w:rsidRDefault="00685468" w:rsidP="00685468">
      <w:pPr>
        <w:numPr>
          <w:ilvl w:val="0"/>
          <w:numId w:val="10"/>
        </w:numPr>
        <w:shd w:val="clear" w:color="auto" w:fill="FAFCFC"/>
        <w:spacing w:before="45" w:after="45" w:line="270" w:lineRule="atLeast"/>
        <w:ind w:left="0"/>
        <w:textAlignment w:val="baseline"/>
        <w:rPr>
          <w:rFonts w:ascii="inherit" w:eastAsia="Times New Roman" w:hAnsi="inherit" w:cs="Tahoma"/>
          <w:color w:val="676767"/>
          <w:sz w:val="18"/>
          <w:szCs w:val="18"/>
          <w:lang w:eastAsia="en-GB"/>
        </w:rPr>
      </w:pPr>
      <w:r w:rsidRPr="00685468">
        <w:rPr>
          <w:rFonts w:ascii="inherit" w:eastAsia="Times New Roman" w:hAnsi="inherit" w:cs="Tahoma"/>
          <w:color w:val="676767"/>
          <w:sz w:val="18"/>
          <w:szCs w:val="18"/>
          <w:lang w:eastAsia="en-GB"/>
        </w:rPr>
        <w:t>When there is an ongoing dispute which requires us to hold the data for longer than normal.</w:t>
      </w:r>
    </w:p>
    <w:p w14:paraId="34D29BD4" w14:textId="77777777" w:rsidR="00685468" w:rsidRPr="00685468" w:rsidRDefault="00685468" w:rsidP="00685468">
      <w:pPr>
        <w:numPr>
          <w:ilvl w:val="0"/>
          <w:numId w:val="10"/>
        </w:numPr>
        <w:shd w:val="clear" w:color="auto" w:fill="FAFCFC"/>
        <w:spacing w:before="45" w:after="45" w:line="270" w:lineRule="atLeast"/>
        <w:ind w:left="0"/>
        <w:textAlignment w:val="baseline"/>
        <w:rPr>
          <w:rFonts w:ascii="inherit" w:eastAsia="Times New Roman" w:hAnsi="inherit" w:cs="Tahoma"/>
          <w:color w:val="676767"/>
          <w:sz w:val="18"/>
          <w:szCs w:val="18"/>
          <w:lang w:eastAsia="en-GB"/>
        </w:rPr>
      </w:pPr>
      <w:r w:rsidRPr="00685468">
        <w:rPr>
          <w:rFonts w:ascii="inherit" w:eastAsia="Times New Roman" w:hAnsi="inherit" w:cs="Tahoma"/>
          <w:color w:val="676767"/>
          <w:sz w:val="18"/>
          <w:szCs w:val="18"/>
          <w:lang w:eastAsia="en-GB"/>
        </w:rPr>
        <w:t>Where a court order has been made allowing us to pursue outstanding money after the expiration of 6 years.</w:t>
      </w:r>
    </w:p>
    <w:p w14:paraId="0EB0F56D" w14:textId="77777777" w:rsidR="00685468" w:rsidRPr="00685468" w:rsidRDefault="00685468" w:rsidP="00685468">
      <w:pPr>
        <w:shd w:val="clear" w:color="auto" w:fill="FAFCFC"/>
        <w:spacing w:after="150" w:line="240" w:lineRule="auto"/>
        <w:textAlignment w:val="baseline"/>
        <w:rPr>
          <w:rFonts w:ascii="Tahoma" w:eastAsia="Times New Roman" w:hAnsi="Tahoma" w:cs="Tahoma"/>
          <w:color w:val="676767"/>
          <w:sz w:val="18"/>
          <w:szCs w:val="18"/>
          <w:lang w:eastAsia="en-GB"/>
        </w:rPr>
      </w:pPr>
      <w:r w:rsidRPr="00685468">
        <w:rPr>
          <w:rFonts w:ascii="Tahoma" w:eastAsia="Times New Roman" w:hAnsi="Tahoma" w:cs="Tahoma"/>
          <w:color w:val="676767"/>
          <w:sz w:val="18"/>
          <w:szCs w:val="18"/>
          <w:lang w:eastAsia="en-GB"/>
        </w:rPr>
        <w:lastRenderedPageBreak/>
        <w:t> </w:t>
      </w:r>
    </w:p>
    <w:p w14:paraId="35C40F2B" w14:textId="77777777" w:rsidR="00685468" w:rsidRPr="00685468" w:rsidRDefault="00685468" w:rsidP="00685468">
      <w:pPr>
        <w:shd w:val="clear" w:color="auto" w:fill="FAFCFC"/>
        <w:spacing w:after="0" w:line="450" w:lineRule="atLeast"/>
        <w:textAlignment w:val="baseline"/>
        <w:outlineLvl w:val="3"/>
        <w:rPr>
          <w:rFonts w:ascii="Arial" w:eastAsia="Times New Roman" w:hAnsi="Arial" w:cs="Arial"/>
          <w:color w:val="1F2B63"/>
          <w:sz w:val="27"/>
          <w:szCs w:val="27"/>
          <w:lang w:eastAsia="en-GB"/>
        </w:rPr>
      </w:pPr>
      <w:r w:rsidRPr="00685468">
        <w:rPr>
          <w:rFonts w:ascii="Arial" w:eastAsia="Times New Roman" w:hAnsi="Arial" w:cs="Arial"/>
          <w:color w:val="1F2B63"/>
          <w:sz w:val="27"/>
          <w:szCs w:val="27"/>
          <w:lang w:eastAsia="en-GB"/>
        </w:rPr>
        <w:t>Appeals:</w:t>
      </w:r>
    </w:p>
    <w:p w14:paraId="3D86C3C8" w14:textId="77777777" w:rsidR="00685468" w:rsidRPr="00685468" w:rsidRDefault="00685468" w:rsidP="00685468">
      <w:pPr>
        <w:shd w:val="clear" w:color="auto" w:fill="FAFCFC"/>
        <w:spacing w:after="150" w:line="240" w:lineRule="auto"/>
        <w:textAlignment w:val="baseline"/>
        <w:rPr>
          <w:rFonts w:ascii="Tahoma" w:eastAsia="Times New Roman" w:hAnsi="Tahoma" w:cs="Tahoma"/>
          <w:color w:val="676767"/>
          <w:sz w:val="18"/>
          <w:szCs w:val="18"/>
          <w:lang w:eastAsia="en-GB"/>
        </w:rPr>
      </w:pPr>
      <w:r w:rsidRPr="00685468">
        <w:rPr>
          <w:rFonts w:ascii="Tahoma" w:eastAsia="Times New Roman" w:hAnsi="Tahoma" w:cs="Tahoma"/>
          <w:color w:val="676767"/>
          <w:sz w:val="18"/>
          <w:szCs w:val="18"/>
          <w:lang w:eastAsia="en-GB"/>
        </w:rPr>
        <w:t>If you decide to challenge a parking charge and we reject your challenge, then we will provide your registration number and parking charge number along with the time and date of the parking event to the Independent Appeals Service (IAS) and/or the International Parking Committee (IPC). This is to allow you to contest the charge with an independent adjudicator. If you choose to contest with the IAS, images taken (including the vehicle and occupants) will be provided to support the issue of the parking charge.</w:t>
      </w:r>
    </w:p>
    <w:p w14:paraId="76119D5B" w14:textId="77777777" w:rsidR="00685468" w:rsidRPr="00685468" w:rsidRDefault="00685468" w:rsidP="00685468">
      <w:pPr>
        <w:shd w:val="clear" w:color="auto" w:fill="FAFCFC"/>
        <w:spacing w:after="0" w:line="510" w:lineRule="atLeast"/>
        <w:textAlignment w:val="baseline"/>
        <w:outlineLvl w:val="2"/>
        <w:rPr>
          <w:rFonts w:ascii="Arial" w:eastAsia="Times New Roman" w:hAnsi="Arial" w:cs="Arial"/>
          <w:color w:val="1F2B63"/>
          <w:sz w:val="30"/>
          <w:szCs w:val="30"/>
          <w:lang w:eastAsia="en-GB"/>
        </w:rPr>
      </w:pPr>
      <w:r w:rsidRPr="00685468">
        <w:rPr>
          <w:rFonts w:ascii="Arial" w:eastAsia="Times New Roman" w:hAnsi="Arial" w:cs="Arial"/>
          <w:color w:val="1F2B63"/>
          <w:sz w:val="30"/>
          <w:szCs w:val="30"/>
          <w:lang w:eastAsia="en-GB"/>
        </w:rPr>
        <w:t>SHARING YOUR PERSONAL DATA:</w:t>
      </w:r>
    </w:p>
    <w:p w14:paraId="1CCE93C3" w14:textId="53889744" w:rsidR="00685468" w:rsidRPr="00685468" w:rsidRDefault="00685468" w:rsidP="00685468">
      <w:pPr>
        <w:shd w:val="clear" w:color="auto" w:fill="FAFCFC"/>
        <w:spacing w:after="150" w:line="240" w:lineRule="auto"/>
        <w:textAlignment w:val="baseline"/>
        <w:rPr>
          <w:rFonts w:ascii="Tahoma" w:eastAsia="Times New Roman" w:hAnsi="Tahoma" w:cs="Tahoma"/>
          <w:color w:val="676767"/>
          <w:sz w:val="18"/>
          <w:szCs w:val="18"/>
          <w:lang w:eastAsia="en-GB"/>
        </w:rPr>
      </w:pPr>
      <w:r w:rsidRPr="00685468">
        <w:rPr>
          <w:rFonts w:ascii="Tahoma" w:eastAsia="Times New Roman" w:hAnsi="Tahoma" w:cs="Tahoma"/>
          <w:color w:val="676767"/>
          <w:sz w:val="18"/>
          <w:szCs w:val="18"/>
          <w:lang w:eastAsia="en-GB"/>
        </w:rPr>
        <w:t>Your personal data may be shared for the payment of a parking tariff or charge with: third parties, such as a payment facilitator, an external software provider, debt recovery companies, solicitors and high court officers/bailiffs where necessary to ensure compliance with your obligations under the contract. We will not transfer your personal data out of the EU.</w:t>
      </w:r>
      <w:r w:rsidR="000B00C2">
        <w:rPr>
          <w:rFonts w:ascii="Tahoma" w:eastAsia="Times New Roman" w:hAnsi="Tahoma" w:cs="Tahoma"/>
          <w:color w:val="676767"/>
          <w:sz w:val="18"/>
          <w:szCs w:val="18"/>
          <w:lang w:eastAsia="en-GB"/>
        </w:rPr>
        <w:t xml:space="preserve"> In the case of Book The Bay your data may be shared with your Housing Group, Housing Association or Managing Agent.</w:t>
      </w:r>
    </w:p>
    <w:p w14:paraId="3C07624D" w14:textId="77777777" w:rsidR="00685468" w:rsidRPr="00685468" w:rsidRDefault="00685468" w:rsidP="00685468">
      <w:pPr>
        <w:shd w:val="clear" w:color="auto" w:fill="FAFCFC"/>
        <w:spacing w:after="0" w:line="510" w:lineRule="atLeast"/>
        <w:textAlignment w:val="baseline"/>
        <w:outlineLvl w:val="2"/>
        <w:rPr>
          <w:rFonts w:ascii="Arial" w:eastAsia="Times New Roman" w:hAnsi="Arial" w:cs="Arial"/>
          <w:color w:val="1F2B63"/>
          <w:sz w:val="30"/>
          <w:szCs w:val="30"/>
          <w:lang w:eastAsia="en-GB"/>
        </w:rPr>
      </w:pPr>
      <w:r w:rsidRPr="00685468">
        <w:rPr>
          <w:rFonts w:ascii="Arial" w:eastAsia="Times New Roman" w:hAnsi="Arial" w:cs="Arial"/>
          <w:color w:val="1F2B63"/>
          <w:sz w:val="30"/>
          <w:szCs w:val="30"/>
          <w:lang w:eastAsia="en-GB"/>
        </w:rPr>
        <w:t>CHANGES TO OUR PRIVACY POLICY:</w:t>
      </w:r>
    </w:p>
    <w:p w14:paraId="0253023D" w14:textId="77777777" w:rsidR="00685468" w:rsidRPr="00685468" w:rsidRDefault="00685468" w:rsidP="00685468">
      <w:pPr>
        <w:shd w:val="clear" w:color="auto" w:fill="FAFCFC"/>
        <w:spacing w:after="150" w:line="240" w:lineRule="auto"/>
        <w:textAlignment w:val="baseline"/>
        <w:rPr>
          <w:rFonts w:ascii="Tahoma" w:eastAsia="Times New Roman" w:hAnsi="Tahoma" w:cs="Tahoma"/>
          <w:color w:val="676767"/>
          <w:sz w:val="18"/>
          <w:szCs w:val="18"/>
          <w:lang w:eastAsia="en-GB"/>
        </w:rPr>
      </w:pPr>
      <w:r w:rsidRPr="00685468">
        <w:rPr>
          <w:rFonts w:ascii="Tahoma" w:eastAsia="Times New Roman" w:hAnsi="Tahoma" w:cs="Tahoma"/>
          <w:color w:val="676767"/>
          <w:sz w:val="18"/>
          <w:szCs w:val="18"/>
          <w:lang w:eastAsia="en-GB"/>
        </w:rPr>
        <w:t>From time to time we may amend the way in which we process personal data. This may lead to changes in how we collect and/or use your personal information. We may amend the terms of this Privacy Policy at any time.</w:t>
      </w:r>
    </w:p>
    <w:p w14:paraId="45897E9B" w14:textId="77777777" w:rsidR="00685468" w:rsidRPr="00685468" w:rsidRDefault="00685468" w:rsidP="00685468">
      <w:pPr>
        <w:shd w:val="clear" w:color="auto" w:fill="FAFCFC"/>
        <w:spacing w:after="0" w:line="510" w:lineRule="atLeast"/>
        <w:textAlignment w:val="baseline"/>
        <w:outlineLvl w:val="2"/>
        <w:rPr>
          <w:rFonts w:ascii="Arial" w:eastAsia="Times New Roman" w:hAnsi="Arial" w:cs="Arial"/>
          <w:color w:val="1F2B63"/>
          <w:sz w:val="30"/>
          <w:szCs w:val="30"/>
          <w:lang w:eastAsia="en-GB"/>
        </w:rPr>
      </w:pPr>
      <w:r w:rsidRPr="00685468">
        <w:rPr>
          <w:rFonts w:ascii="Arial" w:eastAsia="Times New Roman" w:hAnsi="Arial" w:cs="Arial"/>
          <w:color w:val="1F2B63"/>
          <w:sz w:val="30"/>
          <w:szCs w:val="30"/>
          <w:lang w:eastAsia="en-GB"/>
        </w:rPr>
        <w:t>CONTACT US:</w:t>
      </w:r>
    </w:p>
    <w:p w14:paraId="46CACCBD" w14:textId="77777777" w:rsidR="00685468" w:rsidRPr="00685468" w:rsidRDefault="00685468" w:rsidP="00685468">
      <w:pPr>
        <w:shd w:val="clear" w:color="auto" w:fill="FAFCFC"/>
        <w:spacing w:after="0" w:line="240" w:lineRule="auto"/>
        <w:textAlignment w:val="baseline"/>
        <w:rPr>
          <w:rFonts w:ascii="Tahoma" w:eastAsia="Times New Roman" w:hAnsi="Tahoma" w:cs="Tahoma"/>
          <w:color w:val="676767"/>
          <w:sz w:val="18"/>
          <w:szCs w:val="18"/>
          <w:lang w:eastAsia="en-GB"/>
        </w:rPr>
      </w:pPr>
      <w:r w:rsidRPr="00685468">
        <w:rPr>
          <w:rFonts w:ascii="Tahoma" w:eastAsia="Times New Roman" w:hAnsi="Tahoma" w:cs="Tahoma"/>
          <w:color w:val="676767"/>
          <w:sz w:val="18"/>
          <w:szCs w:val="18"/>
          <w:lang w:eastAsia="en-GB"/>
        </w:rPr>
        <w:t>If you have any queries relating to this Privacy Notice, please contact us by e-mail at: </w:t>
      </w:r>
      <w:hyperlink r:id="rId7" w:history="1">
        <w:r w:rsidRPr="00685468">
          <w:rPr>
            <w:rFonts w:ascii="Tahoma" w:eastAsia="Times New Roman" w:hAnsi="Tahoma" w:cs="Tahoma"/>
            <w:color w:val="8B92B1"/>
            <w:sz w:val="18"/>
            <w:szCs w:val="18"/>
            <w:bdr w:val="none" w:sz="0" w:space="0" w:color="auto" w:frame="1"/>
            <w:lang w:eastAsia="en-GB"/>
          </w:rPr>
          <w:t>dpo@parkingprotection.co.uk</w:t>
        </w:r>
      </w:hyperlink>
    </w:p>
    <w:p w14:paraId="166D279E" w14:textId="77777777" w:rsidR="00363E06" w:rsidRDefault="00363E06"/>
    <w:sectPr w:rsidR="00363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F1057"/>
    <w:multiLevelType w:val="multilevel"/>
    <w:tmpl w:val="08560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EB73E5"/>
    <w:multiLevelType w:val="multilevel"/>
    <w:tmpl w:val="C762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4324CD"/>
    <w:multiLevelType w:val="multilevel"/>
    <w:tmpl w:val="EA847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A11B60"/>
    <w:multiLevelType w:val="multilevel"/>
    <w:tmpl w:val="BAFE3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84736"/>
    <w:multiLevelType w:val="multilevel"/>
    <w:tmpl w:val="51E29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3656A3"/>
    <w:multiLevelType w:val="multilevel"/>
    <w:tmpl w:val="F0C44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69618F"/>
    <w:multiLevelType w:val="multilevel"/>
    <w:tmpl w:val="0FF8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562D97"/>
    <w:multiLevelType w:val="multilevel"/>
    <w:tmpl w:val="832EE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765564"/>
    <w:multiLevelType w:val="multilevel"/>
    <w:tmpl w:val="3318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2"/>
    <w:lvlOverride w:ilvl="1">
      <w:lvl w:ilvl="1">
        <w:numFmt w:val="lowerLetter"/>
        <w:lvlText w:val="%2."/>
        <w:lvlJc w:val="left"/>
      </w:lvl>
    </w:lvlOverride>
  </w:num>
  <w:num w:numId="5">
    <w:abstractNumId w:val="4"/>
    <w:lvlOverride w:ilvl="0">
      <w:lvl w:ilvl="0">
        <w:numFmt w:val="lowerLetter"/>
        <w:lvlText w:val="%1."/>
        <w:lvlJc w:val="left"/>
      </w:lvl>
    </w:lvlOverride>
  </w:num>
  <w:num w:numId="6">
    <w:abstractNumId w:val="8"/>
  </w:num>
  <w:num w:numId="7">
    <w:abstractNumId w:val="7"/>
    <w:lvlOverride w:ilvl="0">
      <w:lvl w:ilvl="0">
        <w:numFmt w:val="lowerLetter"/>
        <w:lvlText w:val="%1."/>
        <w:lvlJc w:val="left"/>
      </w:lvl>
    </w:lvlOverride>
  </w:num>
  <w:num w:numId="8">
    <w:abstractNumId w:val="1"/>
  </w:num>
  <w:num w:numId="9">
    <w:abstractNumId w:val="5"/>
    <w:lvlOverride w:ilvl="0">
      <w:lvl w:ilvl="0">
        <w:numFmt w:val="lowerLetter"/>
        <w:lvlText w:val="%1."/>
        <w:lvlJc w:val="left"/>
      </w:lvl>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468"/>
    <w:rsid w:val="000B00C2"/>
    <w:rsid w:val="00363E06"/>
    <w:rsid w:val="00685468"/>
    <w:rsid w:val="00833D10"/>
    <w:rsid w:val="009262B7"/>
    <w:rsid w:val="00AA4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09034"/>
  <w15:chartTrackingRefBased/>
  <w15:docId w15:val="{022AC4AC-D9A2-40A8-907E-F952D0F7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D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92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parkingprotectio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parkingprotection.co.uk" TargetMode="External"/><Relationship Id="rId5" Type="http://schemas.openxmlformats.org/officeDocument/2006/relationships/hyperlink" Target="mailto:dpo@parkingprotection.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Lecaille</dc:creator>
  <cp:keywords/>
  <dc:description/>
  <cp:lastModifiedBy>Julie Lecaille</cp:lastModifiedBy>
  <cp:revision>3</cp:revision>
  <cp:lastPrinted>2020-09-21T10:58:00Z</cp:lastPrinted>
  <dcterms:created xsi:type="dcterms:W3CDTF">2020-09-21T10:57:00Z</dcterms:created>
  <dcterms:modified xsi:type="dcterms:W3CDTF">2020-09-21T11:22:00Z</dcterms:modified>
</cp:coreProperties>
</file>